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7E" w:rsidRDefault="003E1FBE" w:rsidP="003B1B38">
      <w:pPr>
        <w:pStyle w:val="Default"/>
        <w:jc w:val="center"/>
        <w:rPr>
          <w:b/>
        </w:rPr>
      </w:pPr>
      <w:r>
        <w:rPr>
          <w:b/>
        </w:rPr>
        <w:t>(</w:t>
      </w:r>
      <w:r w:rsidR="009004DD">
        <w:rPr>
          <w:b/>
        </w:rPr>
        <w:t xml:space="preserve">RESOLUÇÃO Nº. </w:t>
      </w:r>
      <w:r w:rsidR="00184F08">
        <w:rPr>
          <w:b/>
        </w:rPr>
        <w:t>01</w:t>
      </w:r>
      <w:r w:rsidR="009004DD" w:rsidRPr="00DE7A9B">
        <w:rPr>
          <w:b/>
        </w:rPr>
        <w:t>-CONS</w:t>
      </w:r>
      <w:r w:rsidR="009004DD">
        <w:rPr>
          <w:b/>
        </w:rPr>
        <w:t>U</w:t>
      </w:r>
      <w:r w:rsidR="009004DD" w:rsidRPr="00DE7A9B">
        <w:rPr>
          <w:b/>
        </w:rPr>
        <w:t xml:space="preserve">, DE </w:t>
      </w:r>
      <w:r w:rsidR="009004DD">
        <w:rPr>
          <w:b/>
        </w:rPr>
        <w:t>04 DE FEVEREIRO</w:t>
      </w:r>
      <w:r w:rsidR="009004DD" w:rsidRPr="00DE7A9B">
        <w:rPr>
          <w:b/>
        </w:rPr>
        <w:t xml:space="preserve"> DE</w:t>
      </w:r>
      <w:r w:rsidR="009004DD">
        <w:rPr>
          <w:b/>
          <w:sz w:val="28"/>
          <w:szCs w:val="28"/>
        </w:rPr>
        <w:t xml:space="preserve"> </w:t>
      </w:r>
      <w:r w:rsidR="009004DD" w:rsidRPr="00DE7A9B">
        <w:rPr>
          <w:b/>
        </w:rPr>
        <w:t>20</w:t>
      </w:r>
      <w:r w:rsidR="009004DD">
        <w:rPr>
          <w:b/>
        </w:rPr>
        <w:t>10</w:t>
      </w:r>
      <w:r>
        <w:rPr>
          <w:b/>
        </w:rPr>
        <w:t>)</w:t>
      </w:r>
    </w:p>
    <w:p w:rsidR="00AF5456" w:rsidRPr="00AF5456" w:rsidRDefault="00AF5456" w:rsidP="003B1B38">
      <w:pPr>
        <w:pStyle w:val="Default"/>
        <w:jc w:val="center"/>
        <w:rPr>
          <w:b/>
        </w:rPr>
      </w:pPr>
      <w:r>
        <w:rPr>
          <w:b/>
        </w:rPr>
        <w:t>(</w:t>
      </w:r>
      <w:r w:rsidRPr="00456D63">
        <w:rPr>
          <w:b/>
          <w:sz w:val="22"/>
          <w:szCs w:val="22"/>
        </w:rPr>
        <w:t xml:space="preserve">ALTERADA PELA RESOLUÇÃO Nº. </w:t>
      </w:r>
      <w:r w:rsidR="005269F0">
        <w:rPr>
          <w:b/>
          <w:sz w:val="22"/>
          <w:szCs w:val="22"/>
        </w:rPr>
        <w:t>17</w:t>
      </w:r>
      <w:r w:rsidRPr="00456D63">
        <w:rPr>
          <w:b/>
          <w:sz w:val="22"/>
          <w:szCs w:val="22"/>
        </w:rPr>
        <w:t>-CONSU, DE 10 DE SETEMBRO DE 2010</w:t>
      </w:r>
      <w:r>
        <w:rPr>
          <w:b/>
        </w:rPr>
        <w:t>)</w:t>
      </w:r>
    </w:p>
    <w:p w:rsidR="009004DD" w:rsidRDefault="009004DD" w:rsidP="003B1B3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98" w:rsidRDefault="00075D8F" w:rsidP="003B1B3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AA">
        <w:rPr>
          <w:rFonts w:ascii="Times New Roman" w:hAnsi="Times New Roman" w:cs="Times New Roman"/>
          <w:b/>
          <w:sz w:val="28"/>
          <w:szCs w:val="28"/>
        </w:rPr>
        <w:t>REGIMENTO DA PRÓ-</w:t>
      </w:r>
      <w:r w:rsidR="00D10098">
        <w:rPr>
          <w:rFonts w:ascii="Times New Roman" w:hAnsi="Times New Roman" w:cs="Times New Roman"/>
          <w:b/>
          <w:sz w:val="28"/>
          <w:szCs w:val="28"/>
        </w:rPr>
        <w:t>REITORIA DE EXTENSÃO E CULTURA</w:t>
      </w:r>
    </w:p>
    <w:p w:rsidR="003B1B38" w:rsidRPr="005129AA" w:rsidRDefault="00D10098" w:rsidP="003B1B3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5D8F" w:rsidRPr="005129AA">
        <w:rPr>
          <w:rFonts w:ascii="Times New Roman" w:hAnsi="Times New Roman" w:cs="Times New Roman"/>
          <w:b/>
          <w:sz w:val="28"/>
          <w:szCs w:val="28"/>
        </w:rPr>
        <w:t>PROEXC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336026" w:rsidRPr="005129AA" w:rsidRDefault="00336026" w:rsidP="005129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62F8B" w:rsidRPr="005129AA" w:rsidRDefault="00262F8B" w:rsidP="00262F8B">
      <w:pPr>
        <w:pStyle w:val="NormalWeb"/>
        <w:spacing w:before="0" w:beforeAutospacing="0" w:after="0" w:afterAutospacing="0"/>
        <w:jc w:val="center"/>
        <w:rPr>
          <w:b/>
          <w:bCs/>
          <w:szCs w:val="22"/>
        </w:rPr>
      </w:pPr>
      <w:r w:rsidRPr="005129AA">
        <w:rPr>
          <w:b/>
          <w:bCs/>
          <w:szCs w:val="22"/>
        </w:rPr>
        <w:t>CAPÍTULO I</w:t>
      </w:r>
    </w:p>
    <w:p w:rsidR="00262F8B" w:rsidRPr="005129AA" w:rsidRDefault="00262F8B" w:rsidP="00262F8B">
      <w:pPr>
        <w:jc w:val="center"/>
        <w:rPr>
          <w:b/>
          <w:iCs/>
        </w:rPr>
      </w:pPr>
      <w:r w:rsidRPr="005129AA">
        <w:rPr>
          <w:b/>
          <w:iCs/>
        </w:rPr>
        <w:t xml:space="preserve">DA </w:t>
      </w:r>
      <w:r w:rsidR="00AD1298" w:rsidRPr="005129AA">
        <w:rPr>
          <w:b/>
          <w:iCs/>
        </w:rPr>
        <w:t>FINALIDADE</w:t>
      </w:r>
    </w:p>
    <w:p w:rsidR="00262F8B" w:rsidRPr="005129AA" w:rsidRDefault="00262F8B" w:rsidP="009929C5">
      <w:pPr>
        <w:jc w:val="both"/>
      </w:pPr>
    </w:p>
    <w:p w:rsidR="00262F8B" w:rsidRPr="005129AA" w:rsidRDefault="00262F8B" w:rsidP="009929C5">
      <w:pPr>
        <w:jc w:val="both"/>
      </w:pPr>
      <w:r w:rsidRPr="005129AA">
        <w:rPr>
          <w:b/>
        </w:rPr>
        <w:t>Art. 1º</w:t>
      </w:r>
      <w:r w:rsidRPr="005129AA">
        <w:t xml:space="preserve"> </w:t>
      </w:r>
      <w:r w:rsidR="00AD1298" w:rsidRPr="005129AA">
        <w:t xml:space="preserve">A Pró-Reitoria de Extensão e Cultura – PROEXC é parte integrante da Reitoria </w:t>
      </w:r>
      <w:proofErr w:type="gramStart"/>
      <w:r w:rsidR="00AD1298" w:rsidRPr="005129AA">
        <w:t>sendo</w:t>
      </w:r>
      <w:proofErr w:type="gramEnd"/>
      <w:r w:rsidR="00AD1298" w:rsidRPr="005129AA">
        <w:t xml:space="preserve"> de sua responsabilidade a coordenação das ações de extensão e cultura da UFVJM.</w:t>
      </w:r>
    </w:p>
    <w:p w:rsidR="00AD1298" w:rsidRPr="005129AA" w:rsidRDefault="00AD1298" w:rsidP="009929C5">
      <w:pPr>
        <w:jc w:val="both"/>
      </w:pPr>
    </w:p>
    <w:p w:rsidR="00AD1298" w:rsidRPr="005129AA" w:rsidRDefault="00AD1298" w:rsidP="00AD129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129AA">
        <w:rPr>
          <w:b/>
          <w:bCs/>
        </w:rPr>
        <w:t>CAPÍTULO II</w:t>
      </w:r>
    </w:p>
    <w:p w:rsidR="00AD1298" w:rsidRPr="005129AA" w:rsidRDefault="00AD1298" w:rsidP="00AD1298">
      <w:pPr>
        <w:jc w:val="center"/>
        <w:rPr>
          <w:b/>
          <w:iCs/>
        </w:rPr>
      </w:pPr>
      <w:r w:rsidRPr="005129AA">
        <w:rPr>
          <w:b/>
          <w:iCs/>
        </w:rPr>
        <w:t>DA ORGANIZAÇÃO</w:t>
      </w:r>
    </w:p>
    <w:p w:rsidR="002E34FC" w:rsidRPr="005129AA" w:rsidRDefault="002E34FC" w:rsidP="000A01A9">
      <w:pPr>
        <w:jc w:val="both"/>
      </w:pPr>
    </w:p>
    <w:p w:rsidR="006D030A" w:rsidRPr="005129AA" w:rsidRDefault="006D030A" w:rsidP="009E1699">
      <w:pPr>
        <w:spacing w:after="120"/>
        <w:jc w:val="both"/>
      </w:pPr>
      <w:r w:rsidRPr="005129AA">
        <w:rPr>
          <w:b/>
        </w:rPr>
        <w:t>Art. 2º</w:t>
      </w:r>
      <w:r w:rsidRPr="005129AA">
        <w:t xml:space="preserve"> A PROEXC tem a seguinte </w:t>
      </w:r>
      <w:r w:rsidR="00AC2363">
        <w:t>constituição</w:t>
      </w:r>
      <w:r w:rsidRPr="005129AA">
        <w:t>:</w:t>
      </w:r>
    </w:p>
    <w:p w:rsidR="00AC2363" w:rsidRDefault="00AC2363" w:rsidP="00075D8F">
      <w:pPr>
        <w:numPr>
          <w:ilvl w:val="0"/>
          <w:numId w:val="22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>
        <w:t>Conselho de Extensão e Cultura</w:t>
      </w:r>
    </w:p>
    <w:p w:rsidR="00AC2363" w:rsidRPr="005129AA" w:rsidRDefault="00AC2363" w:rsidP="00075D8F">
      <w:pPr>
        <w:numPr>
          <w:ilvl w:val="0"/>
          <w:numId w:val="22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>
        <w:t>Pró-Reitor de Extensão e Cultura</w:t>
      </w:r>
    </w:p>
    <w:p w:rsidR="006D030A" w:rsidRPr="005129AA" w:rsidRDefault="006D030A" w:rsidP="00075D8F">
      <w:pPr>
        <w:numPr>
          <w:ilvl w:val="0"/>
          <w:numId w:val="22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17412D">
        <w:t>D</w:t>
      </w:r>
      <w:r w:rsidR="009D2AAA" w:rsidRPr="0017412D">
        <w:t>iretoria</w:t>
      </w:r>
      <w:r w:rsidRPr="005129AA">
        <w:t xml:space="preserve"> de Extensão</w:t>
      </w:r>
    </w:p>
    <w:p w:rsidR="006D030A" w:rsidRDefault="006D030A" w:rsidP="00075D8F">
      <w:pPr>
        <w:numPr>
          <w:ilvl w:val="0"/>
          <w:numId w:val="22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17412D">
        <w:t>Di</w:t>
      </w:r>
      <w:r w:rsidR="009D2AAA" w:rsidRPr="0017412D">
        <w:t>retoria</w:t>
      </w:r>
      <w:r w:rsidRPr="005129AA">
        <w:t xml:space="preserve"> de Cultura</w:t>
      </w:r>
    </w:p>
    <w:p w:rsidR="001248B8" w:rsidRPr="0017412D" w:rsidRDefault="001248B8" w:rsidP="00075D8F">
      <w:pPr>
        <w:numPr>
          <w:ilvl w:val="0"/>
          <w:numId w:val="22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17412D">
        <w:t>Serviço de Apoio</w:t>
      </w:r>
      <w:r w:rsidR="00AC2363">
        <w:t xml:space="preserve"> Técnico e Administrativo</w:t>
      </w:r>
    </w:p>
    <w:p w:rsidR="00AD1298" w:rsidRPr="005129AA" w:rsidRDefault="00AD1298" w:rsidP="00075D8F">
      <w:pPr>
        <w:jc w:val="both"/>
      </w:pPr>
    </w:p>
    <w:p w:rsidR="009E1699" w:rsidRPr="005129AA" w:rsidRDefault="009E1699" w:rsidP="009E1699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129AA">
        <w:rPr>
          <w:b/>
          <w:bCs/>
        </w:rPr>
        <w:t>CAPÍTULO III</w:t>
      </w:r>
    </w:p>
    <w:p w:rsidR="009E1699" w:rsidRPr="005129AA" w:rsidRDefault="009E1699" w:rsidP="009E1699">
      <w:pPr>
        <w:jc w:val="center"/>
        <w:rPr>
          <w:b/>
          <w:iCs/>
        </w:rPr>
      </w:pPr>
      <w:r w:rsidRPr="005129AA">
        <w:rPr>
          <w:b/>
          <w:iCs/>
        </w:rPr>
        <w:t>DO CONSELHO DE EXTENSÃO E CULTURA - COEXC</w:t>
      </w:r>
    </w:p>
    <w:p w:rsidR="006D030A" w:rsidRPr="005129AA" w:rsidRDefault="006D030A" w:rsidP="000A01A9">
      <w:pPr>
        <w:jc w:val="both"/>
      </w:pPr>
    </w:p>
    <w:p w:rsidR="00E569F2" w:rsidRPr="005129AA" w:rsidRDefault="00556453" w:rsidP="00EB4457">
      <w:pPr>
        <w:spacing w:after="120"/>
        <w:jc w:val="both"/>
      </w:pPr>
      <w:r w:rsidRPr="005129AA">
        <w:rPr>
          <w:b/>
        </w:rPr>
        <w:t xml:space="preserve">Art. </w:t>
      </w:r>
      <w:r w:rsidR="009E1699" w:rsidRPr="005129AA">
        <w:rPr>
          <w:b/>
        </w:rPr>
        <w:t>3</w:t>
      </w:r>
      <w:r w:rsidRPr="005129AA">
        <w:rPr>
          <w:b/>
        </w:rPr>
        <w:t>º</w:t>
      </w:r>
      <w:r w:rsidR="007556DB" w:rsidRPr="005129AA">
        <w:t xml:space="preserve"> </w:t>
      </w:r>
      <w:r w:rsidR="00424722" w:rsidRPr="005129AA">
        <w:t>O Conselho de Extensão</w:t>
      </w:r>
      <w:r w:rsidR="009E1699" w:rsidRPr="005129AA">
        <w:t xml:space="preserve"> e Cultura - COEXC</w:t>
      </w:r>
      <w:r w:rsidR="00424722" w:rsidRPr="005129AA">
        <w:t xml:space="preserve"> </w:t>
      </w:r>
      <w:r w:rsidR="00C56CAB" w:rsidRPr="005129AA">
        <w:t xml:space="preserve">é órgão consultivo e deliberativo da Pró-Reitoria de </w:t>
      </w:r>
      <w:r w:rsidR="009E1699" w:rsidRPr="005129AA">
        <w:t>Extensão e Cultura</w:t>
      </w:r>
      <w:r w:rsidR="0041714F" w:rsidRPr="005129AA">
        <w:t xml:space="preserve"> - PRO</w:t>
      </w:r>
      <w:r w:rsidR="009E1699" w:rsidRPr="005129AA">
        <w:t>EXC</w:t>
      </w:r>
      <w:r w:rsidR="00C56CAB" w:rsidRPr="005129AA">
        <w:t xml:space="preserve">, com a seguinte </w:t>
      </w:r>
      <w:r w:rsidR="00C8000C">
        <w:t>composição</w:t>
      </w:r>
      <w:r w:rsidR="00C56CAB" w:rsidRPr="005129AA">
        <w:t>:</w:t>
      </w:r>
    </w:p>
    <w:p w:rsidR="00C56CAB" w:rsidRPr="005129AA" w:rsidRDefault="00C56CAB" w:rsidP="00AC2363">
      <w:pPr>
        <w:numPr>
          <w:ilvl w:val="0"/>
          <w:numId w:val="34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 xml:space="preserve">Pró-Reitor de </w:t>
      </w:r>
      <w:r w:rsidR="009E1699" w:rsidRPr="005129AA">
        <w:t>Extensão e Cultura</w:t>
      </w:r>
      <w:r w:rsidRPr="005129AA">
        <w:t xml:space="preserve"> como membro nato e na condição de Presidente;</w:t>
      </w:r>
    </w:p>
    <w:p w:rsidR="00C56CAB" w:rsidRPr="005129AA" w:rsidRDefault="0017412D" w:rsidP="00AC2363">
      <w:pPr>
        <w:numPr>
          <w:ilvl w:val="0"/>
          <w:numId w:val="34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>
        <w:t>Diretor</w:t>
      </w:r>
      <w:r w:rsidR="00485F43" w:rsidRPr="005129AA">
        <w:t xml:space="preserve"> de </w:t>
      </w:r>
      <w:r w:rsidR="0026730E" w:rsidRPr="005129AA">
        <w:t>Extensão</w:t>
      </w:r>
      <w:r w:rsidR="00485F43" w:rsidRPr="005129AA">
        <w:t xml:space="preserve"> </w:t>
      </w:r>
      <w:r w:rsidR="00C56CAB" w:rsidRPr="005129AA">
        <w:t>como membro nato e na condição de Vice-Presidente;</w:t>
      </w:r>
    </w:p>
    <w:p w:rsidR="0026730E" w:rsidRPr="005129AA" w:rsidRDefault="0017412D" w:rsidP="00AC2363">
      <w:pPr>
        <w:numPr>
          <w:ilvl w:val="0"/>
          <w:numId w:val="34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>
        <w:t>Diretor</w:t>
      </w:r>
      <w:r w:rsidR="0026730E" w:rsidRPr="005129AA">
        <w:t xml:space="preserve"> de Cultura como membro nato;</w:t>
      </w:r>
    </w:p>
    <w:p w:rsidR="00C56CAB" w:rsidRDefault="00475F18" w:rsidP="00AC2363">
      <w:pPr>
        <w:numPr>
          <w:ilvl w:val="0"/>
          <w:numId w:val="34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Dois</w:t>
      </w:r>
      <w:r w:rsidR="00C56CAB" w:rsidRPr="005129AA">
        <w:t xml:space="preserve"> Docentes de cada Unidade Acadêmica eleitos por seus pares;</w:t>
      </w:r>
    </w:p>
    <w:p w:rsidR="00AC2363" w:rsidRPr="00AC2363" w:rsidRDefault="00AC2363" w:rsidP="00AC2363">
      <w:pPr>
        <w:numPr>
          <w:ilvl w:val="0"/>
          <w:numId w:val="34"/>
        </w:numPr>
        <w:tabs>
          <w:tab w:val="clear" w:pos="1304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iCs/>
          <w:lang w:eastAsia="pt-BR"/>
        </w:rPr>
      </w:pPr>
      <w:r w:rsidRPr="00AC2363">
        <w:rPr>
          <w:iCs/>
          <w:lang w:eastAsia="pt-BR"/>
        </w:rPr>
        <w:t xml:space="preserve">Representantes </w:t>
      </w:r>
      <w:r>
        <w:rPr>
          <w:iCs/>
          <w:lang w:eastAsia="pt-BR"/>
        </w:rPr>
        <w:t>D</w:t>
      </w:r>
      <w:r w:rsidRPr="00AC2363">
        <w:rPr>
          <w:iCs/>
          <w:lang w:eastAsia="pt-BR"/>
        </w:rPr>
        <w:t xml:space="preserve">iscentes e </w:t>
      </w:r>
      <w:r>
        <w:rPr>
          <w:iCs/>
          <w:lang w:eastAsia="pt-BR"/>
        </w:rPr>
        <w:t>Servidores Técnico-A</w:t>
      </w:r>
      <w:r w:rsidRPr="00AC2363">
        <w:rPr>
          <w:iCs/>
          <w:lang w:eastAsia="pt-BR"/>
        </w:rPr>
        <w:t xml:space="preserve">dministrativos, em número </w:t>
      </w:r>
      <w:proofErr w:type="gramStart"/>
      <w:r w:rsidR="004E7BA7">
        <w:rPr>
          <w:iCs/>
          <w:lang w:eastAsia="pt-BR"/>
        </w:rPr>
        <w:t>equitativo atendida</w:t>
      </w:r>
      <w:proofErr w:type="gramEnd"/>
      <w:r w:rsidRPr="00AC2363">
        <w:rPr>
          <w:iCs/>
          <w:lang w:eastAsia="pt-BR"/>
        </w:rPr>
        <w:t xml:space="preserve"> a participação mínima de 70% de docentes</w:t>
      </w:r>
      <w:r w:rsidRPr="00AC2363">
        <w:t>.</w:t>
      </w:r>
    </w:p>
    <w:p w:rsidR="00C56CAB" w:rsidRPr="005129AA" w:rsidRDefault="00C56CAB" w:rsidP="00C56CAB">
      <w:pPr>
        <w:jc w:val="both"/>
      </w:pPr>
    </w:p>
    <w:p w:rsidR="00AC2363" w:rsidRPr="00AC2363" w:rsidRDefault="00E012E4" w:rsidP="00C8000C">
      <w:pPr>
        <w:suppressAutoHyphens w:val="0"/>
        <w:autoSpaceDE w:val="0"/>
        <w:autoSpaceDN w:val="0"/>
        <w:adjustRightInd w:val="0"/>
        <w:spacing w:after="120"/>
        <w:jc w:val="both"/>
      </w:pPr>
      <w:r w:rsidRPr="00AC2363">
        <w:rPr>
          <w:b/>
        </w:rPr>
        <w:t>§1º</w:t>
      </w:r>
      <w:r w:rsidRPr="00AC2363">
        <w:t xml:space="preserve"> </w:t>
      </w:r>
      <w:r w:rsidR="00AC2363" w:rsidRPr="00AC2363">
        <w:rPr>
          <w:iCs/>
          <w:lang w:eastAsia="pt-BR"/>
        </w:rPr>
        <w:t xml:space="preserve">Havendo um número de representantes </w:t>
      </w:r>
      <w:r w:rsidR="00C8000C">
        <w:rPr>
          <w:iCs/>
          <w:lang w:eastAsia="pt-BR"/>
        </w:rPr>
        <w:t>D</w:t>
      </w:r>
      <w:r w:rsidR="00AC2363" w:rsidRPr="00AC2363">
        <w:rPr>
          <w:iCs/>
          <w:lang w:eastAsia="pt-BR"/>
        </w:rPr>
        <w:t>isc</w:t>
      </w:r>
      <w:r w:rsidR="00AC2363">
        <w:rPr>
          <w:iCs/>
          <w:lang w:eastAsia="pt-BR"/>
        </w:rPr>
        <w:t xml:space="preserve">entes e </w:t>
      </w:r>
      <w:r w:rsidR="00C8000C">
        <w:rPr>
          <w:iCs/>
          <w:lang w:eastAsia="pt-BR"/>
        </w:rPr>
        <w:t>Servidores T</w:t>
      </w:r>
      <w:r w:rsidR="00AC2363">
        <w:rPr>
          <w:iCs/>
          <w:lang w:eastAsia="pt-BR"/>
        </w:rPr>
        <w:t>écnico-</w:t>
      </w:r>
      <w:r w:rsidR="00C8000C">
        <w:rPr>
          <w:iCs/>
          <w:lang w:eastAsia="pt-BR"/>
        </w:rPr>
        <w:t>A</w:t>
      </w:r>
      <w:r w:rsidR="00AC2363">
        <w:rPr>
          <w:iCs/>
          <w:lang w:eastAsia="pt-BR"/>
        </w:rPr>
        <w:t xml:space="preserve">dministrativos </w:t>
      </w:r>
      <w:r w:rsidR="00AC2363" w:rsidRPr="00AC2363">
        <w:rPr>
          <w:iCs/>
          <w:lang w:eastAsia="pt-BR"/>
        </w:rPr>
        <w:t>fracionário,</w:t>
      </w:r>
      <w:r w:rsidR="00AC2363">
        <w:rPr>
          <w:iCs/>
          <w:lang w:eastAsia="pt-BR"/>
        </w:rPr>
        <w:t xml:space="preserve"> </w:t>
      </w:r>
      <w:r w:rsidR="00AC2363" w:rsidRPr="00AC2363">
        <w:rPr>
          <w:iCs/>
          <w:lang w:eastAsia="pt-BR"/>
        </w:rPr>
        <w:t xml:space="preserve">arredondar-se-á em favor dos </w:t>
      </w:r>
      <w:r w:rsidR="00C8000C">
        <w:rPr>
          <w:iCs/>
          <w:lang w:eastAsia="pt-BR"/>
        </w:rPr>
        <w:t>D</w:t>
      </w:r>
      <w:r w:rsidR="00AC2363" w:rsidRPr="00AC2363">
        <w:rPr>
          <w:iCs/>
          <w:lang w:eastAsia="pt-BR"/>
        </w:rPr>
        <w:t>iscentes.</w:t>
      </w:r>
    </w:p>
    <w:p w:rsidR="00E012E4" w:rsidRPr="005129AA" w:rsidRDefault="00AC2363" w:rsidP="00C8000C">
      <w:pPr>
        <w:spacing w:after="120"/>
        <w:jc w:val="both"/>
        <w:rPr>
          <w:color w:val="000000"/>
        </w:rPr>
      </w:pPr>
      <w:r w:rsidRPr="005129AA">
        <w:rPr>
          <w:b/>
        </w:rPr>
        <w:t>§2º</w:t>
      </w:r>
      <w:r w:rsidRPr="005129AA">
        <w:t xml:space="preserve"> </w:t>
      </w:r>
      <w:r w:rsidR="0041714F" w:rsidRPr="005129AA">
        <w:rPr>
          <w:color w:val="000000"/>
        </w:rPr>
        <w:t>Os Docentes de cada Unidade Acadêmica serão eleitos em processo organizado pelas respectivas Congregações</w:t>
      </w:r>
      <w:r w:rsidR="00E012E4" w:rsidRPr="005129AA">
        <w:rPr>
          <w:color w:val="000000"/>
        </w:rPr>
        <w:t>.</w:t>
      </w:r>
    </w:p>
    <w:p w:rsidR="0041714F" w:rsidRPr="005129AA" w:rsidRDefault="00AC2363" w:rsidP="00C8000C">
      <w:pPr>
        <w:spacing w:after="120"/>
        <w:jc w:val="both"/>
      </w:pPr>
      <w:r w:rsidRPr="005129AA">
        <w:rPr>
          <w:b/>
        </w:rPr>
        <w:t>§3º</w:t>
      </w:r>
      <w:r w:rsidRPr="005129AA">
        <w:t xml:space="preserve"> </w:t>
      </w:r>
      <w:r w:rsidR="0041714F" w:rsidRPr="005129AA">
        <w:t xml:space="preserve">Os </w:t>
      </w:r>
      <w:r w:rsidR="00475F18" w:rsidRPr="005129AA">
        <w:t xml:space="preserve">Discentes e os </w:t>
      </w:r>
      <w:r w:rsidR="0041714F" w:rsidRPr="005129AA">
        <w:t xml:space="preserve">Servidores Técnico-Administrativos serão eleitos </w:t>
      </w:r>
      <w:r w:rsidR="0026730E" w:rsidRPr="005129AA">
        <w:t xml:space="preserve">em processo organizado </w:t>
      </w:r>
      <w:r w:rsidR="00485F43" w:rsidRPr="005129AA">
        <w:t>pelos pares</w:t>
      </w:r>
      <w:r w:rsidR="0041714F" w:rsidRPr="005129AA">
        <w:t>.</w:t>
      </w:r>
    </w:p>
    <w:p w:rsidR="0041714F" w:rsidRPr="005129AA" w:rsidRDefault="00AC2363" w:rsidP="00C8000C">
      <w:pPr>
        <w:spacing w:after="120"/>
        <w:jc w:val="both"/>
      </w:pPr>
      <w:r w:rsidRPr="005129AA">
        <w:rPr>
          <w:b/>
        </w:rPr>
        <w:lastRenderedPageBreak/>
        <w:t>§4º</w:t>
      </w:r>
      <w:r w:rsidRPr="005129AA">
        <w:t xml:space="preserve"> </w:t>
      </w:r>
      <w:r w:rsidR="0041714F" w:rsidRPr="005129AA">
        <w:t>Os Docentes e os Servidores Técnico-Administrativos serão eleitos para mandato de dois anos, permitida uma reeleição.</w:t>
      </w:r>
    </w:p>
    <w:p w:rsidR="0041714F" w:rsidRPr="005129AA" w:rsidRDefault="00AC2363" w:rsidP="00C8000C">
      <w:pPr>
        <w:spacing w:after="120"/>
        <w:jc w:val="both"/>
      </w:pPr>
      <w:r w:rsidRPr="005129AA">
        <w:rPr>
          <w:b/>
        </w:rPr>
        <w:t>§5º</w:t>
      </w:r>
      <w:r w:rsidRPr="005129AA">
        <w:t xml:space="preserve"> </w:t>
      </w:r>
      <w:r w:rsidR="002E34FC" w:rsidRPr="005129AA">
        <w:t xml:space="preserve">Os Discentes serão eleitos </w:t>
      </w:r>
      <w:r w:rsidR="00485F43" w:rsidRPr="005129AA">
        <w:t>p</w:t>
      </w:r>
      <w:r w:rsidR="002E34FC" w:rsidRPr="005129AA">
        <w:t>ara mandato de um ano, permitida uma reeleição.</w:t>
      </w:r>
    </w:p>
    <w:p w:rsidR="002E34FC" w:rsidRPr="005129AA" w:rsidRDefault="002E34FC" w:rsidP="00C8000C">
      <w:pPr>
        <w:spacing w:after="120"/>
        <w:jc w:val="both"/>
      </w:pPr>
      <w:r w:rsidRPr="005129AA">
        <w:rPr>
          <w:b/>
        </w:rPr>
        <w:t>§</w:t>
      </w:r>
      <w:r w:rsidR="00AC2363">
        <w:rPr>
          <w:b/>
        </w:rPr>
        <w:t>6</w:t>
      </w:r>
      <w:r w:rsidRPr="005129AA">
        <w:rPr>
          <w:b/>
        </w:rPr>
        <w:t>º</w:t>
      </w:r>
      <w:r w:rsidRPr="005129AA">
        <w:t xml:space="preserve"> Juntamente com os conselheiros de que tratam os incisos </w:t>
      </w:r>
      <w:r w:rsidR="00485F43" w:rsidRPr="005129AA">
        <w:t>IV</w:t>
      </w:r>
      <w:r w:rsidR="00AC2363">
        <w:t xml:space="preserve"> e</w:t>
      </w:r>
      <w:r w:rsidRPr="005129AA">
        <w:t xml:space="preserve"> </w:t>
      </w:r>
      <w:r w:rsidR="00485F43" w:rsidRPr="005129AA">
        <w:t>V</w:t>
      </w:r>
      <w:r w:rsidR="0026730E" w:rsidRPr="005129AA">
        <w:t xml:space="preserve"> </w:t>
      </w:r>
      <w:r w:rsidRPr="005129AA">
        <w:t>serão eleitos os seus suplentes, com mandato vinculado, para substituí-los em suas faltas ou impedimentos.</w:t>
      </w:r>
    </w:p>
    <w:p w:rsidR="003B1B38" w:rsidRPr="005129AA" w:rsidRDefault="003B1B38" w:rsidP="009929C5">
      <w:pPr>
        <w:jc w:val="both"/>
      </w:pPr>
    </w:p>
    <w:p w:rsidR="0035446D" w:rsidRPr="005129AA" w:rsidRDefault="0035446D" w:rsidP="00EB4457">
      <w:pPr>
        <w:spacing w:after="120"/>
        <w:jc w:val="both"/>
      </w:pPr>
      <w:r w:rsidRPr="005129AA">
        <w:rPr>
          <w:b/>
        </w:rPr>
        <w:t xml:space="preserve">Art. </w:t>
      </w:r>
      <w:r w:rsidR="00522EA1" w:rsidRPr="005129AA">
        <w:rPr>
          <w:b/>
        </w:rPr>
        <w:t>4</w:t>
      </w:r>
      <w:r w:rsidR="008B04CE" w:rsidRPr="005129AA">
        <w:rPr>
          <w:b/>
        </w:rPr>
        <w:t>º</w:t>
      </w:r>
      <w:r w:rsidR="00266762" w:rsidRPr="005129AA">
        <w:t xml:space="preserve"> </w:t>
      </w:r>
      <w:r w:rsidR="003369C5" w:rsidRPr="005129AA">
        <w:t>Ao COEXC</w:t>
      </w:r>
      <w:r w:rsidR="002E34FC" w:rsidRPr="005129AA">
        <w:t xml:space="preserve"> compete</w:t>
      </w:r>
      <w:r w:rsidR="00E012E4" w:rsidRPr="005129AA">
        <w:t>:</w:t>
      </w:r>
    </w:p>
    <w:p w:rsidR="00584387" w:rsidRPr="005129AA" w:rsidRDefault="00584387" w:rsidP="00485F43">
      <w:pPr>
        <w:numPr>
          <w:ilvl w:val="0"/>
          <w:numId w:val="36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Supervisionar o cumprimento das resoluções dos Co</w:t>
      </w:r>
      <w:r w:rsidR="00485F43" w:rsidRPr="005129AA">
        <w:t>nselhos</w:t>
      </w:r>
      <w:r w:rsidRPr="005129AA">
        <w:t xml:space="preserve"> Superiores no que se refere à extensão</w:t>
      </w:r>
      <w:r w:rsidR="00FD08CD" w:rsidRPr="005129AA">
        <w:t xml:space="preserve"> e cultura</w:t>
      </w:r>
      <w:r w:rsidRPr="005129AA">
        <w:t>;</w:t>
      </w:r>
    </w:p>
    <w:p w:rsidR="00EB4457" w:rsidRPr="005129AA" w:rsidRDefault="00EB4457" w:rsidP="00485F43">
      <w:pPr>
        <w:numPr>
          <w:ilvl w:val="0"/>
          <w:numId w:val="36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Propor ao</w:t>
      </w:r>
      <w:r w:rsidR="00C8000C">
        <w:t>s Colegiados Superiores</w:t>
      </w:r>
      <w:r w:rsidRPr="005129AA">
        <w:t xml:space="preserve"> a</w:t>
      </w:r>
      <w:r w:rsidR="00C8000C">
        <w:t>s</w:t>
      </w:r>
      <w:r w:rsidRPr="005129AA">
        <w:t xml:space="preserve"> Política</w:t>
      </w:r>
      <w:r w:rsidR="00C8000C">
        <w:t xml:space="preserve">s e Diretrizes para a </w:t>
      </w:r>
      <w:r w:rsidRPr="005129AA">
        <w:t>Extensão</w:t>
      </w:r>
      <w:r w:rsidR="00C8000C">
        <w:t xml:space="preserve"> e a Cultura</w:t>
      </w:r>
      <w:r w:rsidRPr="005129AA">
        <w:t>;</w:t>
      </w:r>
    </w:p>
    <w:p w:rsidR="00EB4457" w:rsidRPr="005129AA" w:rsidRDefault="00EB4457" w:rsidP="00485F43">
      <w:pPr>
        <w:numPr>
          <w:ilvl w:val="0"/>
          <w:numId w:val="36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Propor ao CONSEPE modificações no Regulamento das Ações de Extensão;</w:t>
      </w:r>
    </w:p>
    <w:p w:rsidR="00EB4457" w:rsidRPr="005129AA" w:rsidRDefault="00584387" w:rsidP="00485F43">
      <w:pPr>
        <w:numPr>
          <w:ilvl w:val="0"/>
          <w:numId w:val="36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Deliberar sobre</w:t>
      </w:r>
      <w:r w:rsidR="00EB4457" w:rsidRPr="005129AA">
        <w:t xml:space="preserve"> a forma de distribuição dos </w:t>
      </w:r>
      <w:r w:rsidR="00636122" w:rsidRPr="005129AA">
        <w:t>r</w:t>
      </w:r>
      <w:r w:rsidR="00EB4457" w:rsidRPr="005129AA">
        <w:t xml:space="preserve">ecursos </w:t>
      </w:r>
      <w:r w:rsidR="00636122" w:rsidRPr="005129AA">
        <w:t>f</w:t>
      </w:r>
      <w:r w:rsidR="00EB4457" w:rsidRPr="005129AA">
        <w:t xml:space="preserve">inanceiros destinados a </w:t>
      </w:r>
      <w:r w:rsidR="00636122" w:rsidRPr="005129AA">
        <w:t>e</w:t>
      </w:r>
      <w:r w:rsidR="00EB4457" w:rsidRPr="005129AA">
        <w:t>xtensão</w:t>
      </w:r>
      <w:r w:rsidR="00FD08CD" w:rsidRPr="005129AA">
        <w:t xml:space="preserve"> e </w:t>
      </w:r>
      <w:r w:rsidR="00636122" w:rsidRPr="005129AA">
        <w:t>c</w:t>
      </w:r>
      <w:r w:rsidR="00FD08CD" w:rsidRPr="005129AA">
        <w:t>ultura</w:t>
      </w:r>
      <w:r w:rsidR="00EB4457" w:rsidRPr="005129AA">
        <w:t>;</w:t>
      </w:r>
    </w:p>
    <w:p w:rsidR="00B7119B" w:rsidRPr="005129AA" w:rsidRDefault="00B7119B" w:rsidP="00485F43">
      <w:pPr>
        <w:numPr>
          <w:ilvl w:val="0"/>
          <w:numId w:val="36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Fomentar e promover o desenvolvimento de ações de extensão</w:t>
      </w:r>
      <w:r w:rsidR="00C8000C">
        <w:t xml:space="preserve"> e cultura</w:t>
      </w:r>
      <w:r w:rsidRPr="005129AA">
        <w:t xml:space="preserve"> nas Unidades Acadêmicas</w:t>
      </w:r>
      <w:r w:rsidR="004C2CEF" w:rsidRPr="005129AA">
        <w:t xml:space="preserve"> em consonância com a</w:t>
      </w:r>
      <w:r w:rsidR="00C8000C">
        <w:t>s</w:t>
      </w:r>
      <w:r w:rsidR="004C2CEF" w:rsidRPr="005129AA">
        <w:t xml:space="preserve"> Política</w:t>
      </w:r>
      <w:r w:rsidR="00C8000C">
        <w:t>s</w:t>
      </w:r>
      <w:r w:rsidR="004C2CEF" w:rsidRPr="005129AA">
        <w:t xml:space="preserve"> de Extensão</w:t>
      </w:r>
      <w:r w:rsidR="00C8000C">
        <w:t xml:space="preserve"> e Cultura</w:t>
      </w:r>
      <w:r w:rsidRPr="005129AA">
        <w:t>;</w:t>
      </w:r>
    </w:p>
    <w:p w:rsidR="00EB4457" w:rsidRPr="005129AA" w:rsidRDefault="00407DAB" w:rsidP="00485F43">
      <w:pPr>
        <w:numPr>
          <w:ilvl w:val="0"/>
          <w:numId w:val="36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D</w:t>
      </w:r>
      <w:r w:rsidR="00EB4457" w:rsidRPr="005129AA">
        <w:t>eliberar sobre convênios a serem estabelecidos para a realização de ações de extensão</w:t>
      </w:r>
      <w:r w:rsidR="00FD08CD" w:rsidRPr="005129AA">
        <w:t xml:space="preserve"> e cultura</w:t>
      </w:r>
      <w:r w:rsidR="00EB4457" w:rsidRPr="005129AA">
        <w:t>;</w:t>
      </w:r>
    </w:p>
    <w:p w:rsidR="00584387" w:rsidRPr="005129AA" w:rsidRDefault="00560DEF" w:rsidP="00485F43">
      <w:pPr>
        <w:numPr>
          <w:ilvl w:val="0"/>
          <w:numId w:val="36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A</w:t>
      </w:r>
      <w:r w:rsidR="00485F43" w:rsidRPr="005129AA">
        <w:t>nalisar</w:t>
      </w:r>
      <w:r w:rsidRPr="005129AA">
        <w:t xml:space="preserve"> e selecionar projetos concorrentes a editais de agências financiadoras externas, quando for o caso;</w:t>
      </w:r>
    </w:p>
    <w:p w:rsidR="00560DEF" w:rsidRPr="005129AA" w:rsidRDefault="00560DEF" w:rsidP="00485F43">
      <w:pPr>
        <w:numPr>
          <w:ilvl w:val="0"/>
          <w:numId w:val="36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A</w:t>
      </w:r>
      <w:r w:rsidR="00485F43" w:rsidRPr="005129AA">
        <w:t>nalisar</w:t>
      </w:r>
      <w:r w:rsidRPr="005129AA">
        <w:t xml:space="preserve"> e selecionar projetos concorrentes a bolsas internas de extensão;</w:t>
      </w:r>
    </w:p>
    <w:p w:rsidR="004C2CEF" w:rsidRPr="005129AA" w:rsidRDefault="00485F43" w:rsidP="00485F43">
      <w:pPr>
        <w:numPr>
          <w:ilvl w:val="0"/>
          <w:numId w:val="36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Instituir</w:t>
      </w:r>
      <w:r w:rsidR="004C2CEF" w:rsidRPr="005129AA">
        <w:t xml:space="preserve"> um s</w:t>
      </w:r>
      <w:r w:rsidR="000E7DC3" w:rsidRPr="005129AA">
        <w:t>istema de avaliação da extensão;</w:t>
      </w:r>
    </w:p>
    <w:p w:rsidR="000E7DC3" w:rsidRPr="005129AA" w:rsidRDefault="000E7DC3" w:rsidP="00485F43">
      <w:pPr>
        <w:numPr>
          <w:ilvl w:val="0"/>
          <w:numId w:val="36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 xml:space="preserve">Aprovar o Plano de </w:t>
      </w:r>
      <w:r w:rsidR="00485F43" w:rsidRPr="005129AA">
        <w:t>Trabalho</w:t>
      </w:r>
      <w:r w:rsidRPr="005129AA">
        <w:t xml:space="preserve"> e o Relatório de Atividades da PROEXC em cada exercício.</w:t>
      </w:r>
    </w:p>
    <w:p w:rsidR="005877E6" w:rsidRPr="005129AA" w:rsidRDefault="005877E6" w:rsidP="005877E6">
      <w:pPr>
        <w:jc w:val="both"/>
      </w:pPr>
    </w:p>
    <w:p w:rsidR="002E34FC" w:rsidRPr="005129AA" w:rsidRDefault="0052477C" w:rsidP="005877E6">
      <w:pPr>
        <w:jc w:val="both"/>
      </w:pPr>
      <w:r w:rsidRPr="005129AA">
        <w:rPr>
          <w:b/>
        </w:rPr>
        <w:t xml:space="preserve">Art. </w:t>
      </w:r>
      <w:r w:rsidR="00522EA1" w:rsidRPr="005129AA">
        <w:rPr>
          <w:b/>
        </w:rPr>
        <w:t>5</w:t>
      </w:r>
      <w:r w:rsidRPr="005129AA">
        <w:rPr>
          <w:b/>
        </w:rPr>
        <w:t>º</w:t>
      </w:r>
      <w:r w:rsidRPr="005129AA">
        <w:t xml:space="preserve"> O funcionamento do </w:t>
      </w:r>
      <w:r w:rsidR="00522EA1" w:rsidRPr="005129AA">
        <w:t>COEXC</w:t>
      </w:r>
      <w:r w:rsidRPr="005129AA">
        <w:t xml:space="preserve"> será regulamentado em Regimento próprio, aprovado pelo mesmo.</w:t>
      </w:r>
    </w:p>
    <w:p w:rsidR="00522EA1" w:rsidRPr="005129AA" w:rsidRDefault="00522EA1" w:rsidP="005877E6">
      <w:pPr>
        <w:jc w:val="both"/>
      </w:pPr>
    </w:p>
    <w:p w:rsidR="00522EA1" w:rsidRPr="005129AA" w:rsidRDefault="00522EA1" w:rsidP="00522EA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129AA">
        <w:rPr>
          <w:b/>
          <w:bCs/>
        </w:rPr>
        <w:t>CAPÍTULO I</w:t>
      </w:r>
      <w:r w:rsidR="003369C5" w:rsidRPr="005129AA">
        <w:rPr>
          <w:b/>
          <w:bCs/>
        </w:rPr>
        <w:t>V</w:t>
      </w:r>
    </w:p>
    <w:p w:rsidR="00522EA1" w:rsidRPr="005129AA" w:rsidRDefault="00522EA1" w:rsidP="0047317E">
      <w:pPr>
        <w:jc w:val="center"/>
        <w:rPr>
          <w:b/>
          <w:iCs/>
        </w:rPr>
      </w:pPr>
      <w:r w:rsidRPr="005129AA">
        <w:rPr>
          <w:b/>
          <w:iCs/>
        </w:rPr>
        <w:t>DO PRÓ-REITOR DE EXTENSÃO E CULTURA</w:t>
      </w:r>
    </w:p>
    <w:p w:rsidR="00522EA1" w:rsidRPr="005129AA" w:rsidRDefault="00522EA1" w:rsidP="0047317E">
      <w:pPr>
        <w:jc w:val="both"/>
      </w:pPr>
    </w:p>
    <w:p w:rsidR="00522EA1" w:rsidRPr="005129AA" w:rsidRDefault="00C2749B" w:rsidP="00A10701">
      <w:pPr>
        <w:spacing w:after="120"/>
        <w:jc w:val="both"/>
      </w:pPr>
      <w:r w:rsidRPr="005129AA">
        <w:rPr>
          <w:b/>
        </w:rPr>
        <w:t>Art. 6º</w:t>
      </w:r>
      <w:r w:rsidRPr="005129AA">
        <w:t xml:space="preserve"> O Pró-Reitor de Extensão e Cultura é de livre escolha do Reitor cabendo-lhe as seguintes atribuições:</w:t>
      </w:r>
    </w:p>
    <w:p w:rsidR="00C2749B" w:rsidRPr="005129AA" w:rsidRDefault="00A10701" w:rsidP="00636122">
      <w:pPr>
        <w:numPr>
          <w:ilvl w:val="0"/>
          <w:numId w:val="37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P</w:t>
      </w:r>
      <w:r w:rsidR="00D15F16" w:rsidRPr="005129AA">
        <w:t xml:space="preserve">residir </w:t>
      </w:r>
      <w:r w:rsidRPr="005129AA">
        <w:t>o</w:t>
      </w:r>
      <w:r w:rsidR="00D15F16" w:rsidRPr="005129AA">
        <w:t xml:space="preserve"> COEXC</w:t>
      </w:r>
      <w:r w:rsidR="00C2749B" w:rsidRPr="005129AA">
        <w:t>;</w:t>
      </w:r>
    </w:p>
    <w:p w:rsidR="00636122" w:rsidRPr="005129AA" w:rsidRDefault="00636122" w:rsidP="00636122">
      <w:pPr>
        <w:numPr>
          <w:ilvl w:val="0"/>
          <w:numId w:val="37"/>
        </w:numPr>
        <w:tabs>
          <w:tab w:val="clear" w:pos="1304"/>
          <w:tab w:val="num" w:pos="540"/>
        </w:tabs>
        <w:suppressAutoHyphens w:val="0"/>
        <w:spacing w:after="120"/>
        <w:ind w:left="540" w:hanging="540"/>
        <w:jc w:val="both"/>
      </w:pPr>
      <w:r w:rsidRPr="005129AA">
        <w:t>Cumprir e fazer cumprir, as normas, os procedimentos, os regulamentos, os regimentos, os programas e as políticas institucionais relacionadas às ações de extensão e cultura;</w:t>
      </w:r>
    </w:p>
    <w:p w:rsidR="000E7DC3" w:rsidRPr="005129AA" w:rsidRDefault="000E7DC3" w:rsidP="00636122">
      <w:pPr>
        <w:numPr>
          <w:ilvl w:val="0"/>
          <w:numId w:val="37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 xml:space="preserve">Apresentar ao COEXC o Plano de </w:t>
      </w:r>
      <w:r w:rsidR="00636122" w:rsidRPr="005129AA">
        <w:t>Trabalho</w:t>
      </w:r>
      <w:r w:rsidRPr="005129AA">
        <w:t xml:space="preserve"> da PROEXC no início de cada exercício, bem como, o Relatório de Atividades ao final do</w:t>
      </w:r>
      <w:r w:rsidR="00636122" w:rsidRPr="005129AA">
        <w:t xml:space="preserve"> mesmo</w:t>
      </w:r>
      <w:r w:rsidRPr="005129AA">
        <w:t>;</w:t>
      </w:r>
    </w:p>
    <w:p w:rsidR="00492563" w:rsidRPr="005129AA" w:rsidRDefault="00492563" w:rsidP="00636122">
      <w:pPr>
        <w:numPr>
          <w:ilvl w:val="0"/>
          <w:numId w:val="37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lastRenderedPageBreak/>
        <w:t>Coordenar e orientar as ações dos órgão</w:t>
      </w:r>
      <w:r w:rsidR="00FD08CD" w:rsidRPr="005129AA">
        <w:t>s</w:t>
      </w:r>
      <w:r w:rsidRPr="005129AA">
        <w:t xml:space="preserve"> vinculados a PROEXC;</w:t>
      </w:r>
    </w:p>
    <w:p w:rsidR="00D15F16" w:rsidRPr="005129AA" w:rsidRDefault="00D15F16" w:rsidP="00636122">
      <w:pPr>
        <w:numPr>
          <w:ilvl w:val="0"/>
          <w:numId w:val="37"/>
        </w:numPr>
        <w:tabs>
          <w:tab w:val="clear" w:pos="1304"/>
          <w:tab w:val="num" w:pos="540"/>
        </w:tabs>
        <w:suppressAutoHyphens w:val="0"/>
        <w:spacing w:after="120"/>
        <w:ind w:left="540" w:hanging="540"/>
        <w:jc w:val="both"/>
      </w:pPr>
      <w:r w:rsidRPr="005129AA">
        <w:t>Coordenar a elaboração e a execução de programas e projetos</w:t>
      </w:r>
      <w:r w:rsidR="00636122" w:rsidRPr="005129AA">
        <w:t xml:space="preserve"> institucionais</w:t>
      </w:r>
      <w:r w:rsidRPr="005129AA">
        <w:t xml:space="preserve"> e busca</w:t>
      </w:r>
      <w:r w:rsidR="00636122" w:rsidRPr="005129AA">
        <w:t>r</w:t>
      </w:r>
      <w:r w:rsidRPr="005129AA">
        <w:t xml:space="preserve"> parcerias que viabilizem ou potencializem a </w:t>
      </w:r>
      <w:proofErr w:type="gramStart"/>
      <w:r w:rsidRPr="005129AA">
        <w:t>implementação</w:t>
      </w:r>
      <w:proofErr w:type="gramEnd"/>
      <w:r w:rsidRPr="005129AA">
        <w:t xml:space="preserve"> de ações de extensão e cultura;</w:t>
      </w:r>
    </w:p>
    <w:p w:rsidR="00E82D6C" w:rsidRPr="005129AA" w:rsidRDefault="00E82D6C" w:rsidP="00636122">
      <w:pPr>
        <w:numPr>
          <w:ilvl w:val="0"/>
          <w:numId w:val="37"/>
        </w:numPr>
        <w:tabs>
          <w:tab w:val="clear" w:pos="1304"/>
          <w:tab w:val="num" w:pos="540"/>
        </w:tabs>
        <w:suppressAutoHyphens w:val="0"/>
        <w:spacing w:after="120"/>
        <w:ind w:left="540" w:hanging="540"/>
        <w:jc w:val="both"/>
      </w:pPr>
      <w:r w:rsidRPr="005129AA">
        <w:t xml:space="preserve">Assessorar o Reitor nas questões relacionadas </w:t>
      </w:r>
      <w:r w:rsidR="006C32D6" w:rsidRPr="005129AA">
        <w:t>à</w:t>
      </w:r>
      <w:r w:rsidRPr="005129AA">
        <w:t xml:space="preserve"> extensão e cultura;</w:t>
      </w:r>
    </w:p>
    <w:p w:rsidR="006C32D6" w:rsidRPr="005129AA" w:rsidRDefault="006C32D6" w:rsidP="00636122">
      <w:pPr>
        <w:numPr>
          <w:ilvl w:val="0"/>
          <w:numId w:val="37"/>
        </w:numPr>
        <w:tabs>
          <w:tab w:val="clear" w:pos="1304"/>
          <w:tab w:val="num" w:pos="540"/>
        </w:tabs>
        <w:suppressAutoHyphens w:val="0"/>
        <w:spacing w:after="120"/>
        <w:ind w:left="540" w:hanging="540"/>
        <w:jc w:val="both"/>
      </w:pPr>
      <w:r w:rsidRPr="005129AA">
        <w:t xml:space="preserve">Representar a UFVJM </w:t>
      </w:r>
      <w:r w:rsidR="001248B8" w:rsidRPr="0017412D">
        <w:t>ou designar representante</w:t>
      </w:r>
      <w:r w:rsidR="001248B8">
        <w:t xml:space="preserve"> </w:t>
      </w:r>
      <w:r w:rsidRPr="005129AA">
        <w:t xml:space="preserve">nos Fóruns, Conselhos, Eventos e demais instâncias relacionadas </w:t>
      </w:r>
      <w:r w:rsidR="004E7BA7" w:rsidRPr="005129AA">
        <w:t>à</w:t>
      </w:r>
      <w:r w:rsidRPr="005129AA">
        <w:t xml:space="preserve"> extensão e cultura;</w:t>
      </w:r>
    </w:p>
    <w:p w:rsidR="00D15F16" w:rsidRPr="005129AA" w:rsidRDefault="00D15F16" w:rsidP="00636122">
      <w:pPr>
        <w:numPr>
          <w:ilvl w:val="0"/>
          <w:numId w:val="37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 xml:space="preserve">Baixar atos administrativos, instruções e ordens de serviços relacionados às ações de extensão e cultura e relativos às atividades dos órgãos vinculados a </w:t>
      </w:r>
      <w:r w:rsidR="000E7DC3" w:rsidRPr="005129AA">
        <w:t>PROEXC</w:t>
      </w:r>
      <w:r w:rsidRPr="005129AA">
        <w:t>;</w:t>
      </w:r>
    </w:p>
    <w:p w:rsidR="00A10701" w:rsidRPr="005129AA" w:rsidRDefault="00A10701" w:rsidP="00636122">
      <w:pPr>
        <w:numPr>
          <w:ilvl w:val="0"/>
          <w:numId w:val="37"/>
        </w:numPr>
        <w:tabs>
          <w:tab w:val="clear" w:pos="1304"/>
          <w:tab w:val="num" w:pos="540"/>
        </w:tabs>
        <w:suppressAutoHyphens w:val="0"/>
        <w:spacing w:after="120"/>
        <w:ind w:left="540" w:hanging="540"/>
        <w:jc w:val="both"/>
      </w:pPr>
      <w:r w:rsidRPr="005129AA">
        <w:t xml:space="preserve">Administrar os recursos orçamentários da UFVJM </w:t>
      </w:r>
      <w:r w:rsidR="00636122" w:rsidRPr="005129AA">
        <w:t>destinados</w:t>
      </w:r>
      <w:r w:rsidRPr="005129AA">
        <w:t xml:space="preserve"> às ações de extensão e cultura, bem como, daqueles obtidos de outras fontes para os mesmos objetivos;</w:t>
      </w:r>
    </w:p>
    <w:p w:rsidR="00A10701" w:rsidRPr="005129AA" w:rsidRDefault="00A10701" w:rsidP="00636122">
      <w:pPr>
        <w:numPr>
          <w:ilvl w:val="0"/>
          <w:numId w:val="37"/>
        </w:numPr>
        <w:tabs>
          <w:tab w:val="clear" w:pos="1304"/>
          <w:tab w:val="num" w:pos="540"/>
        </w:tabs>
        <w:suppressAutoHyphens w:val="0"/>
        <w:spacing w:after="120"/>
        <w:ind w:left="540" w:hanging="540"/>
        <w:jc w:val="both"/>
      </w:pPr>
      <w:r w:rsidRPr="005129AA">
        <w:t>Manter articulações, contínuas e permanentes, com as outras pró-reitorias e os demais órgãos da universidade, para assegurar o aperfeiçoamento</w:t>
      </w:r>
      <w:r w:rsidR="00636122" w:rsidRPr="005129AA">
        <w:t>,</w:t>
      </w:r>
      <w:r w:rsidRPr="005129AA">
        <w:t xml:space="preserve"> a integração e a eficácia das ações de extensão e cultura;</w:t>
      </w:r>
    </w:p>
    <w:p w:rsidR="00A10701" w:rsidRPr="005129AA" w:rsidRDefault="00A10701" w:rsidP="00636122">
      <w:pPr>
        <w:numPr>
          <w:ilvl w:val="0"/>
          <w:numId w:val="37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 xml:space="preserve">Exercer a chefia imediata dos servidores lotados na </w:t>
      </w:r>
      <w:r w:rsidR="000E7DC3" w:rsidRPr="005129AA">
        <w:t>PROEXC;</w:t>
      </w:r>
    </w:p>
    <w:p w:rsidR="000E7DC3" w:rsidRPr="005129AA" w:rsidRDefault="000E7DC3" w:rsidP="00636122">
      <w:pPr>
        <w:numPr>
          <w:ilvl w:val="0"/>
          <w:numId w:val="37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Exercer outras atribuições determinadas pelo Reitor.</w:t>
      </w:r>
    </w:p>
    <w:p w:rsidR="00FD08CD" w:rsidRPr="005129AA" w:rsidRDefault="00FD08CD" w:rsidP="007556DB">
      <w:pPr>
        <w:jc w:val="both"/>
      </w:pPr>
    </w:p>
    <w:p w:rsidR="000E7DC3" w:rsidRPr="005129AA" w:rsidRDefault="000E7DC3" w:rsidP="000E7DC3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129AA">
        <w:rPr>
          <w:b/>
          <w:bCs/>
        </w:rPr>
        <w:t>CAPÍTULO V</w:t>
      </w:r>
    </w:p>
    <w:p w:rsidR="000E7DC3" w:rsidRDefault="001248B8" w:rsidP="0047317E">
      <w:pPr>
        <w:jc w:val="center"/>
        <w:rPr>
          <w:b/>
          <w:iCs/>
        </w:rPr>
      </w:pPr>
      <w:r w:rsidRPr="005129AA">
        <w:rPr>
          <w:b/>
          <w:iCs/>
        </w:rPr>
        <w:t>DA DI</w:t>
      </w:r>
      <w:r>
        <w:rPr>
          <w:b/>
          <w:iCs/>
        </w:rPr>
        <w:t>RETORIA</w:t>
      </w:r>
      <w:r w:rsidRPr="005129AA">
        <w:rPr>
          <w:b/>
          <w:iCs/>
        </w:rPr>
        <w:t xml:space="preserve"> DE EXTENSÃO </w:t>
      </w:r>
      <w:r w:rsidR="0047317E">
        <w:rPr>
          <w:b/>
          <w:iCs/>
        </w:rPr>
        <w:t>–</w:t>
      </w:r>
      <w:r w:rsidRPr="005129AA">
        <w:rPr>
          <w:b/>
          <w:iCs/>
        </w:rPr>
        <w:t xml:space="preserve"> DEX</w:t>
      </w:r>
    </w:p>
    <w:p w:rsidR="0047317E" w:rsidRPr="005129AA" w:rsidRDefault="0047317E" w:rsidP="0047317E">
      <w:pPr>
        <w:jc w:val="center"/>
        <w:rPr>
          <w:b/>
        </w:rPr>
      </w:pPr>
    </w:p>
    <w:p w:rsidR="000E7DC3" w:rsidRPr="005129AA" w:rsidRDefault="000E7DC3" w:rsidP="000E7DC3">
      <w:pPr>
        <w:spacing w:after="120"/>
        <w:jc w:val="both"/>
      </w:pPr>
      <w:r w:rsidRPr="005129AA">
        <w:rPr>
          <w:b/>
        </w:rPr>
        <w:t>Art. 7º</w:t>
      </w:r>
      <w:r w:rsidRPr="005129AA">
        <w:t xml:space="preserve"> </w:t>
      </w:r>
      <w:r w:rsidR="00FF6B2A">
        <w:t>A Diretoria de Extensão tem a seguinte constituição</w:t>
      </w:r>
      <w:r w:rsidRPr="005129AA">
        <w:t>:</w:t>
      </w:r>
    </w:p>
    <w:p w:rsidR="000E7DC3" w:rsidRPr="005129AA" w:rsidRDefault="00FF6B2A" w:rsidP="007556DB">
      <w:pPr>
        <w:numPr>
          <w:ilvl w:val="0"/>
          <w:numId w:val="38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>
        <w:t>Diretor de Extensão</w:t>
      </w:r>
      <w:r w:rsidR="000E7DC3" w:rsidRPr="005129AA">
        <w:t>;</w:t>
      </w:r>
    </w:p>
    <w:p w:rsidR="000F2237" w:rsidRPr="005129AA" w:rsidRDefault="00FF6B2A" w:rsidP="007556DB">
      <w:pPr>
        <w:numPr>
          <w:ilvl w:val="0"/>
          <w:numId w:val="38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>
        <w:t>Coordenadoria de Registro e Acompanhamento - CRA</w:t>
      </w:r>
      <w:r w:rsidR="000F2237" w:rsidRPr="005129AA">
        <w:t>;</w:t>
      </w:r>
    </w:p>
    <w:p w:rsidR="000F2237" w:rsidRDefault="00FF6B2A" w:rsidP="007556DB">
      <w:pPr>
        <w:numPr>
          <w:ilvl w:val="0"/>
          <w:numId w:val="38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>
        <w:t>Coordenadoria de Apoio e Fomento - CAF</w:t>
      </w:r>
      <w:r w:rsidR="00680243">
        <w:t>;</w:t>
      </w:r>
    </w:p>
    <w:p w:rsidR="00AF5456" w:rsidRPr="005129AA" w:rsidRDefault="00AF5456" w:rsidP="007556DB">
      <w:pPr>
        <w:numPr>
          <w:ilvl w:val="0"/>
          <w:numId w:val="38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>
        <w:t>Assessoria de Extensão - ASE</w:t>
      </w:r>
    </w:p>
    <w:p w:rsidR="007556DB" w:rsidRPr="005129AA" w:rsidRDefault="007556DB" w:rsidP="007556DB">
      <w:pPr>
        <w:jc w:val="both"/>
      </w:pPr>
    </w:p>
    <w:p w:rsidR="00191201" w:rsidRPr="005129AA" w:rsidRDefault="00191201" w:rsidP="00191201">
      <w:pPr>
        <w:spacing w:after="120"/>
        <w:jc w:val="both"/>
      </w:pPr>
      <w:r w:rsidRPr="005129AA">
        <w:rPr>
          <w:b/>
        </w:rPr>
        <w:t xml:space="preserve">Art. </w:t>
      </w:r>
      <w:r w:rsidR="007556DB" w:rsidRPr="005129AA">
        <w:rPr>
          <w:b/>
        </w:rPr>
        <w:t>8</w:t>
      </w:r>
      <w:r w:rsidRPr="005129AA">
        <w:rPr>
          <w:b/>
        </w:rPr>
        <w:t>º</w:t>
      </w:r>
      <w:r w:rsidR="007556DB" w:rsidRPr="005129AA">
        <w:rPr>
          <w:b/>
        </w:rPr>
        <w:t xml:space="preserve"> </w:t>
      </w:r>
      <w:r w:rsidR="00FF6B2A" w:rsidRPr="0017412D">
        <w:t>O Diretor</w:t>
      </w:r>
      <w:r w:rsidRPr="005129AA">
        <w:t xml:space="preserve"> de Extensão será </w:t>
      </w:r>
      <w:r w:rsidR="00C8000C">
        <w:t>indicado</w:t>
      </w:r>
      <w:r w:rsidR="00FF6B2A" w:rsidRPr="005129AA">
        <w:t xml:space="preserve"> pelo Pró-Reitor de Extensão e Cultura</w:t>
      </w:r>
      <w:r w:rsidR="009004DD">
        <w:t>, e submetido à aprovação do Reitor,</w:t>
      </w:r>
      <w:r w:rsidR="00FF6B2A" w:rsidRPr="005129AA">
        <w:t xml:space="preserve"> cabendo-lhe as seguintes atribuições</w:t>
      </w:r>
      <w:r w:rsidRPr="005129AA">
        <w:t>:</w:t>
      </w:r>
    </w:p>
    <w:p w:rsidR="0047317E" w:rsidRDefault="0047317E" w:rsidP="0047317E">
      <w:pPr>
        <w:numPr>
          <w:ilvl w:val="0"/>
          <w:numId w:val="39"/>
        </w:numPr>
        <w:tabs>
          <w:tab w:val="clear" w:pos="1304"/>
          <w:tab w:val="num" w:pos="567"/>
        </w:tabs>
        <w:spacing w:after="120"/>
        <w:ind w:hanging="1304"/>
        <w:jc w:val="both"/>
      </w:pPr>
      <w:r w:rsidRPr="005129AA">
        <w:t>Substituir o Pró-Reitor de Extensão e Cultura nas suas faltas e impedimentos;</w:t>
      </w:r>
    </w:p>
    <w:p w:rsidR="00191201" w:rsidRPr="005129AA" w:rsidRDefault="00191201" w:rsidP="007556DB">
      <w:pPr>
        <w:numPr>
          <w:ilvl w:val="0"/>
          <w:numId w:val="39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 xml:space="preserve">Elaborar o Plano de </w:t>
      </w:r>
      <w:r w:rsidR="007556DB" w:rsidRPr="005129AA">
        <w:t>Trabalho</w:t>
      </w:r>
      <w:r w:rsidRPr="005129AA">
        <w:t xml:space="preserve"> da DEX, bem como, o Relatório de Atividades de cada exercício;</w:t>
      </w:r>
    </w:p>
    <w:p w:rsidR="00191201" w:rsidRPr="005129AA" w:rsidRDefault="0047317E" w:rsidP="007556DB">
      <w:pPr>
        <w:numPr>
          <w:ilvl w:val="0"/>
          <w:numId w:val="39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17412D">
        <w:t>Analisar as propostas de</w:t>
      </w:r>
      <w:r w:rsidR="00191201" w:rsidRPr="005129AA">
        <w:t xml:space="preserve"> ações de extensão;</w:t>
      </w:r>
    </w:p>
    <w:p w:rsidR="00191201" w:rsidRPr="005129AA" w:rsidRDefault="00191201" w:rsidP="007556DB">
      <w:pPr>
        <w:numPr>
          <w:ilvl w:val="0"/>
          <w:numId w:val="39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Avaliar o relatório de execução das ações de extensão;</w:t>
      </w:r>
    </w:p>
    <w:p w:rsidR="00FD08CD" w:rsidRPr="005129AA" w:rsidRDefault="00FD08CD" w:rsidP="007556DB">
      <w:pPr>
        <w:numPr>
          <w:ilvl w:val="0"/>
          <w:numId w:val="39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 xml:space="preserve">Coordenar o processo de seleção de projetos concorrentes a editais </w:t>
      </w:r>
      <w:r w:rsidR="007556DB" w:rsidRPr="005129AA">
        <w:t>e bolsas de extensão</w:t>
      </w:r>
      <w:r w:rsidRPr="005129AA">
        <w:t>, quando for o caso;</w:t>
      </w:r>
    </w:p>
    <w:p w:rsidR="00FE7198" w:rsidRPr="005129AA" w:rsidRDefault="00FE7198" w:rsidP="007556DB">
      <w:pPr>
        <w:numPr>
          <w:ilvl w:val="0"/>
          <w:numId w:val="39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Coordenar a avaliação da extensão;</w:t>
      </w:r>
    </w:p>
    <w:p w:rsidR="00037250" w:rsidRDefault="00364F0B">
      <w:pPr>
        <w:numPr>
          <w:ilvl w:val="0"/>
          <w:numId w:val="39"/>
        </w:numPr>
        <w:tabs>
          <w:tab w:val="clear" w:pos="1304"/>
          <w:tab w:val="num" w:pos="540"/>
        </w:tabs>
        <w:spacing w:after="120"/>
        <w:ind w:left="539" w:hanging="539"/>
        <w:jc w:val="both"/>
      </w:pPr>
      <w:r w:rsidRPr="005129AA">
        <w:t>Exercer outras atribuições determinadas pelo Pró-Reitor de Extensão e Cultura.</w:t>
      </w:r>
    </w:p>
    <w:p w:rsidR="00037250" w:rsidRDefault="00AF5456">
      <w:pPr>
        <w:ind w:firstLine="567"/>
        <w:jc w:val="both"/>
      </w:pPr>
      <w:r>
        <w:rPr>
          <w:b/>
        </w:rPr>
        <w:lastRenderedPageBreak/>
        <w:t>Parágrafo único</w:t>
      </w:r>
      <w:r>
        <w:t xml:space="preserve"> O Diretor de Extensão será substituído nas suas faltas e impedimentos pelo Coordenador de Registro e Acompanhamento e na ausência deste pelo Coordenador de Apoio e Fomento.</w:t>
      </w:r>
    </w:p>
    <w:p w:rsidR="00AF5456" w:rsidRDefault="00AF5456" w:rsidP="005129AA">
      <w:pPr>
        <w:jc w:val="both"/>
        <w:rPr>
          <w:b/>
        </w:rPr>
      </w:pPr>
    </w:p>
    <w:p w:rsidR="00F22A6A" w:rsidRPr="005129AA" w:rsidRDefault="00F22A6A" w:rsidP="00F22A6A">
      <w:pPr>
        <w:spacing w:after="120"/>
        <w:jc w:val="both"/>
      </w:pPr>
      <w:r w:rsidRPr="005129AA">
        <w:rPr>
          <w:b/>
        </w:rPr>
        <w:t>Art. 9º</w:t>
      </w:r>
      <w:r w:rsidRPr="005129AA">
        <w:t xml:space="preserve"> A </w:t>
      </w:r>
      <w:r>
        <w:t>Coordenadoria de Registro e Acompanhamento - CRA</w:t>
      </w:r>
      <w:r w:rsidRPr="005129AA">
        <w:t xml:space="preserve"> terá um </w:t>
      </w:r>
      <w:r>
        <w:t>Coordenador</w:t>
      </w:r>
      <w:r w:rsidRPr="005129AA">
        <w:t xml:space="preserve"> designado pelo Pró-Reitor de Extensão e Cultura</w:t>
      </w:r>
      <w:r>
        <w:t>, em comum acordo com o Diretor de Extensão,</w:t>
      </w:r>
      <w:r w:rsidRPr="005129AA">
        <w:t xml:space="preserve"> cabendo-lhe as seguintes atribuições:</w:t>
      </w:r>
    </w:p>
    <w:p w:rsidR="00F22A6A" w:rsidRDefault="00F22A6A" w:rsidP="00E70827">
      <w:pPr>
        <w:numPr>
          <w:ilvl w:val="0"/>
          <w:numId w:val="42"/>
        </w:numPr>
        <w:spacing w:after="120"/>
        <w:ind w:left="567" w:hanging="567"/>
        <w:jc w:val="both"/>
      </w:pPr>
      <w:r w:rsidRPr="00F22A6A">
        <w:t>Receber e protocolar as propostas de ações de extensão;</w:t>
      </w:r>
    </w:p>
    <w:p w:rsidR="00F22A6A" w:rsidRDefault="00F22A6A" w:rsidP="00E70827">
      <w:pPr>
        <w:numPr>
          <w:ilvl w:val="0"/>
          <w:numId w:val="42"/>
        </w:numPr>
        <w:spacing w:after="120"/>
        <w:ind w:left="567" w:hanging="567"/>
        <w:jc w:val="both"/>
      </w:pPr>
      <w:r>
        <w:t>Registrar e acompanhar a execução das ações de extensão;</w:t>
      </w:r>
    </w:p>
    <w:p w:rsidR="00F22A6A" w:rsidRDefault="00F22A6A" w:rsidP="00E70827">
      <w:pPr>
        <w:numPr>
          <w:ilvl w:val="0"/>
          <w:numId w:val="42"/>
        </w:numPr>
        <w:spacing w:after="120"/>
        <w:ind w:left="567" w:hanging="567"/>
        <w:jc w:val="both"/>
      </w:pPr>
      <w:r>
        <w:t>Manter sob controle todas as informações referentes às ações de extensão;</w:t>
      </w:r>
    </w:p>
    <w:p w:rsidR="00F22A6A" w:rsidRDefault="00F22A6A" w:rsidP="00E70827">
      <w:pPr>
        <w:numPr>
          <w:ilvl w:val="0"/>
          <w:numId w:val="42"/>
        </w:numPr>
        <w:spacing w:after="120"/>
        <w:ind w:left="567" w:hanging="567"/>
        <w:jc w:val="both"/>
      </w:pPr>
      <w:r>
        <w:t>Emitir certificados e outros documentos comprobatórios da execução das ações de extensão</w:t>
      </w:r>
      <w:r w:rsidR="00E70827">
        <w:t>;</w:t>
      </w:r>
    </w:p>
    <w:p w:rsidR="00E70827" w:rsidRDefault="00E70827" w:rsidP="00E70827">
      <w:pPr>
        <w:numPr>
          <w:ilvl w:val="0"/>
          <w:numId w:val="42"/>
        </w:numPr>
        <w:spacing w:after="120"/>
        <w:ind w:left="567" w:hanging="567"/>
        <w:jc w:val="both"/>
      </w:pPr>
      <w:r w:rsidRPr="005129AA">
        <w:t xml:space="preserve">Exercer outras atribuições determinadas pelo </w:t>
      </w:r>
      <w:r>
        <w:t>Diretor</w:t>
      </w:r>
      <w:r w:rsidRPr="005129AA">
        <w:t xml:space="preserve"> de Extensão</w:t>
      </w:r>
      <w:r>
        <w:t>.</w:t>
      </w:r>
    </w:p>
    <w:p w:rsidR="00E70827" w:rsidRPr="00F22A6A" w:rsidRDefault="00E70827" w:rsidP="00F22A6A">
      <w:pPr>
        <w:spacing w:after="120"/>
        <w:jc w:val="both"/>
      </w:pPr>
    </w:p>
    <w:p w:rsidR="00E70827" w:rsidRPr="005129AA" w:rsidRDefault="00E70827" w:rsidP="00E70827">
      <w:pPr>
        <w:spacing w:after="120"/>
        <w:jc w:val="both"/>
      </w:pPr>
      <w:r w:rsidRPr="005129AA">
        <w:rPr>
          <w:b/>
        </w:rPr>
        <w:t xml:space="preserve">Art. </w:t>
      </w:r>
      <w:r>
        <w:rPr>
          <w:b/>
        </w:rPr>
        <w:t>10.</w:t>
      </w:r>
      <w:r w:rsidRPr="005129AA">
        <w:t xml:space="preserve"> A </w:t>
      </w:r>
      <w:r>
        <w:t>Coordenadoria de Apoio e Fomento - CFA</w:t>
      </w:r>
      <w:r w:rsidRPr="005129AA">
        <w:t xml:space="preserve"> terá um </w:t>
      </w:r>
      <w:r>
        <w:t>Coordenador</w:t>
      </w:r>
      <w:r w:rsidRPr="005129AA">
        <w:t xml:space="preserve"> designado pelo Pró-Reitor de Extensão e Cultura</w:t>
      </w:r>
      <w:r>
        <w:t>, em comum acordo com o Diretor de Extensão,</w:t>
      </w:r>
      <w:r w:rsidRPr="005129AA">
        <w:t xml:space="preserve"> cabendo-lhe as seguintes atribuições:</w:t>
      </w:r>
    </w:p>
    <w:p w:rsidR="00E70827" w:rsidRDefault="00E70827" w:rsidP="009D0B3D">
      <w:pPr>
        <w:numPr>
          <w:ilvl w:val="0"/>
          <w:numId w:val="43"/>
        </w:numPr>
        <w:spacing w:after="120"/>
        <w:ind w:left="567" w:hanging="567"/>
        <w:jc w:val="both"/>
      </w:pPr>
      <w:r>
        <w:t>Manter sob controle o orçamento</w:t>
      </w:r>
      <w:r w:rsidR="009D0B3D" w:rsidRPr="009D0B3D">
        <w:t xml:space="preserve"> </w:t>
      </w:r>
      <w:r w:rsidR="009D0B3D">
        <w:t>das ações de extensão</w:t>
      </w:r>
      <w:r>
        <w:t>, bem como, a sua execução;</w:t>
      </w:r>
    </w:p>
    <w:p w:rsidR="00E70827" w:rsidRDefault="00E70827" w:rsidP="009D0B3D">
      <w:pPr>
        <w:numPr>
          <w:ilvl w:val="0"/>
          <w:numId w:val="43"/>
        </w:numPr>
        <w:spacing w:after="120"/>
        <w:ind w:left="567" w:hanging="567"/>
        <w:jc w:val="both"/>
      </w:pPr>
      <w:r>
        <w:t>Receber e analisar as solicitações de apoio à execução das ações de extensão;</w:t>
      </w:r>
    </w:p>
    <w:p w:rsidR="00E70827" w:rsidRDefault="00E70827" w:rsidP="009D0B3D">
      <w:pPr>
        <w:numPr>
          <w:ilvl w:val="0"/>
          <w:numId w:val="43"/>
        </w:numPr>
        <w:spacing w:after="120"/>
        <w:ind w:left="567" w:hanging="567"/>
        <w:jc w:val="both"/>
      </w:pPr>
      <w:r w:rsidRPr="005129AA">
        <w:t>Buscar e divulgar editais externos de apoio as ações de extensão;</w:t>
      </w:r>
    </w:p>
    <w:p w:rsidR="00E70827" w:rsidRPr="005129AA" w:rsidRDefault="00E70827" w:rsidP="009D0B3D">
      <w:pPr>
        <w:numPr>
          <w:ilvl w:val="0"/>
          <w:numId w:val="43"/>
        </w:numPr>
        <w:spacing w:after="120"/>
        <w:ind w:left="567" w:hanging="567"/>
        <w:jc w:val="both"/>
      </w:pPr>
      <w:r>
        <w:t>Acompanhar e apoiar a tramitação de projetos de extensão junto aos órgãos financiadores externos;</w:t>
      </w:r>
    </w:p>
    <w:p w:rsidR="00E70827" w:rsidRDefault="00E70827" w:rsidP="009D0B3D">
      <w:pPr>
        <w:numPr>
          <w:ilvl w:val="0"/>
          <w:numId w:val="43"/>
        </w:numPr>
        <w:spacing w:after="120"/>
        <w:ind w:left="567" w:hanging="567"/>
        <w:jc w:val="both"/>
      </w:pPr>
      <w:r w:rsidRPr="005129AA">
        <w:t xml:space="preserve">Exercer outras atribuições determinadas pelo </w:t>
      </w:r>
      <w:r>
        <w:t>Diretor</w:t>
      </w:r>
      <w:r w:rsidRPr="005129AA">
        <w:t xml:space="preserve"> de Extensão</w:t>
      </w:r>
      <w:r>
        <w:t>.</w:t>
      </w:r>
    </w:p>
    <w:p w:rsidR="00F22A6A" w:rsidRDefault="00F22A6A" w:rsidP="005129AA">
      <w:pPr>
        <w:jc w:val="both"/>
        <w:rPr>
          <w:b/>
        </w:rPr>
      </w:pPr>
    </w:p>
    <w:p w:rsidR="00037250" w:rsidRDefault="0029378D">
      <w:pPr>
        <w:spacing w:after="120"/>
        <w:jc w:val="both"/>
      </w:pPr>
      <w:r>
        <w:rPr>
          <w:b/>
        </w:rPr>
        <w:t>Art.</w:t>
      </w:r>
      <w:r w:rsidR="00680243">
        <w:rPr>
          <w:b/>
        </w:rPr>
        <w:t xml:space="preserve"> 11.</w:t>
      </w:r>
      <w:r w:rsidR="00680243">
        <w:t xml:space="preserve"> Em cada </w:t>
      </w:r>
      <w:r w:rsidR="006A42D7" w:rsidRPr="006A42D7">
        <w:rPr>
          <w:i/>
        </w:rPr>
        <w:t>Camp</w:t>
      </w:r>
      <w:r>
        <w:rPr>
          <w:i/>
        </w:rPr>
        <w:t>us</w:t>
      </w:r>
      <w:r w:rsidR="00680243">
        <w:t xml:space="preserve"> da UFVJM localizado fora da sede poderá ser designado </w:t>
      </w:r>
      <w:r w:rsidR="00680243" w:rsidRPr="005129AA">
        <w:t>pelo Pró-Reitor de Extensão e Cultura</w:t>
      </w:r>
      <w:r w:rsidR="00680243">
        <w:t xml:space="preserve">, em comum acordo com o Diretor de Extensão, um Assessor de Extensão que terá como atribuição </w:t>
      </w:r>
      <w:proofErr w:type="gramStart"/>
      <w:r w:rsidR="00680243">
        <w:t>agilizar</w:t>
      </w:r>
      <w:proofErr w:type="gramEnd"/>
      <w:r w:rsidR="00680243">
        <w:t xml:space="preserve"> </w:t>
      </w:r>
      <w:r>
        <w:t xml:space="preserve">e facilitar </w:t>
      </w:r>
      <w:r w:rsidR="00680243">
        <w:t xml:space="preserve">os procedimentos relacionados </w:t>
      </w:r>
      <w:r>
        <w:t>à</w:t>
      </w:r>
      <w:r w:rsidR="00680243">
        <w:t xml:space="preserve"> Diretoria de Extensão.</w:t>
      </w:r>
    </w:p>
    <w:p w:rsidR="00680243" w:rsidRPr="00680243" w:rsidRDefault="00680243" w:rsidP="005129AA">
      <w:pPr>
        <w:jc w:val="both"/>
      </w:pPr>
      <w:r>
        <w:tab/>
      </w:r>
      <w:r>
        <w:rPr>
          <w:b/>
        </w:rPr>
        <w:t>Parágrafo único</w:t>
      </w:r>
      <w:r>
        <w:t xml:space="preserve"> O conjunto de Assessores de Extensão constituirão a Assessoria de Extensão</w:t>
      </w:r>
      <w:r w:rsidR="00962529">
        <w:t xml:space="preserve"> - ASE</w:t>
      </w:r>
      <w:r>
        <w:t>.</w:t>
      </w:r>
    </w:p>
    <w:p w:rsidR="00680243" w:rsidRDefault="00680243" w:rsidP="005129AA">
      <w:pPr>
        <w:jc w:val="both"/>
        <w:rPr>
          <w:b/>
        </w:rPr>
      </w:pPr>
    </w:p>
    <w:p w:rsidR="00FE7198" w:rsidRPr="005129AA" w:rsidRDefault="00FE7198" w:rsidP="00FE7198">
      <w:pPr>
        <w:pStyle w:val="NormalWeb"/>
        <w:spacing w:before="0" w:beforeAutospacing="0" w:after="0" w:afterAutospacing="0"/>
        <w:jc w:val="center"/>
        <w:rPr>
          <w:b/>
          <w:bCs/>
        </w:rPr>
      </w:pPr>
      <w:proofErr w:type="gramStart"/>
      <w:r w:rsidRPr="005129AA">
        <w:rPr>
          <w:b/>
          <w:bCs/>
        </w:rPr>
        <w:t>CAPÍTULO VI</w:t>
      </w:r>
      <w:proofErr w:type="gramEnd"/>
    </w:p>
    <w:p w:rsidR="00FE7198" w:rsidRPr="005129AA" w:rsidRDefault="00FE7198" w:rsidP="009D0B3D">
      <w:pPr>
        <w:jc w:val="center"/>
        <w:rPr>
          <w:b/>
          <w:iCs/>
        </w:rPr>
      </w:pPr>
      <w:r w:rsidRPr="005129AA">
        <w:rPr>
          <w:b/>
          <w:iCs/>
        </w:rPr>
        <w:t>DA DI</w:t>
      </w:r>
      <w:r w:rsidR="009D0B3D">
        <w:rPr>
          <w:b/>
          <w:iCs/>
        </w:rPr>
        <w:t>RETORIA</w:t>
      </w:r>
      <w:r w:rsidRPr="005129AA">
        <w:rPr>
          <w:b/>
          <w:iCs/>
        </w:rPr>
        <w:t xml:space="preserve"> DE CULTURA - DIC</w:t>
      </w:r>
    </w:p>
    <w:p w:rsidR="00FE7198" w:rsidRDefault="00FE7198" w:rsidP="009D0B3D">
      <w:pPr>
        <w:jc w:val="both"/>
        <w:rPr>
          <w:b/>
        </w:rPr>
      </w:pPr>
    </w:p>
    <w:p w:rsidR="009D0B3D" w:rsidRPr="005129AA" w:rsidRDefault="009D0B3D" w:rsidP="009D0B3D">
      <w:pPr>
        <w:spacing w:after="120"/>
        <w:jc w:val="both"/>
      </w:pPr>
      <w:r w:rsidRPr="005129AA">
        <w:rPr>
          <w:b/>
        </w:rPr>
        <w:t xml:space="preserve">Art. </w:t>
      </w:r>
      <w:r w:rsidR="00962529">
        <w:rPr>
          <w:b/>
        </w:rPr>
        <w:t>12</w:t>
      </w:r>
      <w:r>
        <w:rPr>
          <w:b/>
        </w:rPr>
        <w:t>.</w:t>
      </w:r>
      <w:r w:rsidRPr="005129AA">
        <w:t xml:space="preserve"> </w:t>
      </w:r>
      <w:r>
        <w:t>A Diretoria de Cultura tem a seguinte constituição</w:t>
      </w:r>
      <w:r w:rsidRPr="005129AA">
        <w:t>:</w:t>
      </w:r>
    </w:p>
    <w:p w:rsidR="009D0B3D" w:rsidRPr="005129AA" w:rsidRDefault="009D0B3D" w:rsidP="009D0B3D">
      <w:pPr>
        <w:numPr>
          <w:ilvl w:val="0"/>
          <w:numId w:val="44"/>
        </w:numPr>
        <w:spacing w:after="120"/>
        <w:ind w:left="567" w:hanging="567"/>
        <w:jc w:val="both"/>
      </w:pPr>
      <w:r>
        <w:t>Diretor de Cultura</w:t>
      </w:r>
      <w:r w:rsidRPr="005129AA">
        <w:t>;</w:t>
      </w:r>
    </w:p>
    <w:p w:rsidR="009D0B3D" w:rsidRPr="005129AA" w:rsidRDefault="005321AD" w:rsidP="009D0B3D">
      <w:pPr>
        <w:numPr>
          <w:ilvl w:val="0"/>
          <w:numId w:val="44"/>
        </w:numPr>
        <w:spacing w:after="120"/>
        <w:ind w:left="567" w:hanging="567"/>
        <w:jc w:val="both"/>
      </w:pPr>
      <w:r>
        <w:t>Coordenadoria de Interação Cultural - CIC</w:t>
      </w:r>
      <w:r w:rsidR="009D0B3D" w:rsidRPr="005129AA">
        <w:t>;</w:t>
      </w:r>
    </w:p>
    <w:p w:rsidR="009D0B3D" w:rsidRDefault="005321AD" w:rsidP="009D0B3D">
      <w:pPr>
        <w:numPr>
          <w:ilvl w:val="0"/>
          <w:numId w:val="44"/>
        </w:numPr>
        <w:spacing w:after="120"/>
        <w:ind w:left="567" w:hanging="567"/>
        <w:jc w:val="both"/>
      </w:pPr>
      <w:r>
        <w:t>Coordenadoria de Eventos e Divulgação - CED</w:t>
      </w:r>
      <w:r w:rsidR="00680243">
        <w:t>;</w:t>
      </w:r>
    </w:p>
    <w:p w:rsidR="00680243" w:rsidRPr="005129AA" w:rsidRDefault="00680243" w:rsidP="009D0B3D">
      <w:pPr>
        <w:numPr>
          <w:ilvl w:val="0"/>
          <w:numId w:val="44"/>
        </w:numPr>
        <w:spacing w:after="120"/>
        <w:ind w:left="567" w:hanging="567"/>
        <w:jc w:val="both"/>
      </w:pPr>
      <w:r>
        <w:t>Assessoria de Cultura - ASC</w:t>
      </w:r>
    </w:p>
    <w:p w:rsidR="009D0B3D" w:rsidRPr="005129AA" w:rsidRDefault="009D0B3D" w:rsidP="00FE7198">
      <w:pPr>
        <w:spacing w:after="120"/>
        <w:jc w:val="both"/>
        <w:rPr>
          <w:b/>
        </w:rPr>
      </w:pPr>
    </w:p>
    <w:p w:rsidR="00FE7198" w:rsidRPr="005129AA" w:rsidRDefault="00FE7198" w:rsidP="00FE7198">
      <w:pPr>
        <w:spacing w:after="120"/>
        <w:jc w:val="both"/>
      </w:pPr>
      <w:r w:rsidRPr="005129AA">
        <w:rPr>
          <w:b/>
        </w:rPr>
        <w:t xml:space="preserve">Art. </w:t>
      </w:r>
      <w:r w:rsidR="00962529">
        <w:rPr>
          <w:b/>
        </w:rPr>
        <w:t>13</w:t>
      </w:r>
      <w:r w:rsidR="009D0B3D">
        <w:rPr>
          <w:b/>
        </w:rPr>
        <w:t>.</w:t>
      </w:r>
      <w:r w:rsidRPr="005129AA">
        <w:t xml:space="preserve"> </w:t>
      </w:r>
      <w:r w:rsidR="009D0B3D" w:rsidRPr="0017412D">
        <w:t>O Diretor</w:t>
      </w:r>
      <w:r w:rsidR="009D0B3D" w:rsidRPr="005129AA">
        <w:t xml:space="preserve"> de </w:t>
      </w:r>
      <w:r w:rsidR="009D0B3D">
        <w:t>Cultura</w:t>
      </w:r>
      <w:r w:rsidR="009D0B3D" w:rsidRPr="005129AA">
        <w:t xml:space="preserve"> será </w:t>
      </w:r>
      <w:r w:rsidR="00C8000C">
        <w:t>indica</w:t>
      </w:r>
      <w:r w:rsidR="009D0B3D" w:rsidRPr="005129AA">
        <w:t>do pelo Pró-Reitor de Extensão e Cultura</w:t>
      </w:r>
      <w:r w:rsidR="009004DD">
        <w:t>, e submetido à aprovação do Reitor,</w:t>
      </w:r>
      <w:r w:rsidR="009004DD" w:rsidRPr="005129AA">
        <w:t xml:space="preserve"> </w:t>
      </w:r>
      <w:r w:rsidR="009D0B3D" w:rsidRPr="005129AA">
        <w:t>cabendo-lhe as seguintes atribuições</w:t>
      </w:r>
      <w:r w:rsidRPr="005129AA">
        <w:t>:</w:t>
      </w:r>
    </w:p>
    <w:p w:rsidR="009D0B3D" w:rsidRDefault="009D0B3D" w:rsidP="007556DB">
      <w:pPr>
        <w:numPr>
          <w:ilvl w:val="0"/>
          <w:numId w:val="40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>
        <w:t>Na ausência do Diretor de Extensão, s</w:t>
      </w:r>
      <w:r w:rsidRPr="005129AA">
        <w:t>ubstituir o Pró-Reitor de Extensão e Cultura nas suas faltas e impedimentos;</w:t>
      </w:r>
    </w:p>
    <w:p w:rsidR="00FE7198" w:rsidRPr="005129AA" w:rsidRDefault="00FE7198" w:rsidP="007556DB">
      <w:pPr>
        <w:numPr>
          <w:ilvl w:val="0"/>
          <w:numId w:val="40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 xml:space="preserve">Elaborar o Plano de </w:t>
      </w:r>
      <w:r w:rsidR="007556DB" w:rsidRPr="005129AA">
        <w:t>Trabalho</w:t>
      </w:r>
      <w:r w:rsidRPr="005129AA">
        <w:t xml:space="preserve"> da DIC, bem como, o Relatório de Atividades de cada exercício;</w:t>
      </w:r>
    </w:p>
    <w:p w:rsidR="00FE7198" w:rsidRPr="005129AA" w:rsidRDefault="00FE7198" w:rsidP="007556DB">
      <w:pPr>
        <w:numPr>
          <w:ilvl w:val="0"/>
          <w:numId w:val="40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 xml:space="preserve">Fomentar as diversas formas de expressão artística e cultural dos membros da comunidade universitária e sua interação com as expressões culturais e artísticas das comunidades </w:t>
      </w:r>
      <w:r w:rsidR="007556DB" w:rsidRPr="005129AA">
        <w:t>externas</w:t>
      </w:r>
      <w:r w:rsidRPr="005129AA">
        <w:t>;</w:t>
      </w:r>
    </w:p>
    <w:p w:rsidR="00FE7198" w:rsidRDefault="00E82D6C" w:rsidP="007556DB">
      <w:pPr>
        <w:numPr>
          <w:ilvl w:val="0"/>
          <w:numId w:val="40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Propor e promover parcerias e convênios que possibilitem o intercâmbio cultural com outras instituições;</w:t>
      </w:r>
    </w:p>
    <w:p w:rsidR="000A2D02" w:rsidRDefault="000A2D02" w:rsidP="007556DB">
      <w:pPr>
        <w:numPr>
          <w:ilvl w:val="0"/>
          <w:numId w:val="40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>
        <w:t>Analisar as propostas de ações de extensão cultural;</w:t>
      </w:r>
    </w:p>
    <w:p w:rsidR="000A2D02" w:rsidRPr="005129AA" w:rsidRDefault="000A2D02" w:rsidP="007556DB">
      <w:pPr>
        <w:numPr>
          <w:ilvl w:val="0"/>
          <w:numId w:val="40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Avaliar o relatório de execução das ações de extensão</w:t>
      </w:r>
      <w:r>
        <w:t xml:space="preserve"> cultural;</w:t>
      </w:r>
    </w:p>
    <w:p w:rsidR="00E82D6C" w:rsidRPr="005129AA" w:rsidRDefault="00E82D6C" w:rsidP="007556DB">
      <w:pPr>
        <w:numPr>
          <w:ilvl w:val="0"/>
          <w:numId w:val="40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5129AA">
        <w:t>Exercer outras atribuições determinadas pelo Pró-Reitor de Extensão e Cultura.</w:t>
      </w:r>
    </w:p>
    <w:p w:rsidR="00037250" w:rsidRDefault="00AF5456">
      <w:pPr>
        <w:ind w:firstLine="540"/>
        <w:jc w:val="both"/>
      </w:pPr>
      <w:r>
        <w:rPr>
          <w:b/>
        </w:rPr>
        <w:t>Parágrafo único</w:t>
      </w:r>
      <w:r>
        <w:t xml:space="preserve"> O Diretor de Cultura será substituído nas suas faltas e impedimentos pelo Coordenador de Integração Cultural e na ausência deste pelo Coordenador de Eventos e Divulgação.</w:t>
      </w:r>
    </w:p>
    <w:p w:rsidR="00AF5456" w:rsidRDefault="00AF5456" w:rsidP="005129AA">
      <w:pPr>
        <w:jc w:val="both"/>
      </w:pPr>
    </w:p>
    <w:p w:rsidR="005321AD" w:rsidRPr="005129AA" w:rsidRDefault="005321AD" w:rsidP="005B79FC">
      <w:pPr>
        <w:spacing w:after="120"/>
        <w:jc w:val="both"/>
      </w:pPr>
      <w:r w:rsidRPr="005129AA">
        <w:rPr>
          <w:b/>
        </w:rPr>
        <w:t xml:space="preserve">Art. </w:t>
      </w:r>
      <w:r w:rsidR="00962529">
        <w:rPr>
          <w:b/>
        </w:rPr>
        <w:t>14</w:t>
      </w:r>
      <w:r>
        <w:rPr>
          <w:b/>
        </w:rPr>
        <w:t>.</w:t>
      </w:r>
      <w:r w:rsidRPr="005129AA">
        <w:t xml:space="preserve"> A </w:t>
      </w:r>
      <w:r>
        <w:t>Coordenadoria de Interação Cultural - CIC</w:t>
      </w:r>
      <w:r w:rsidRPr="005129AA">
        <w:t xml:space="preserve"> terá um </w:t>
      </w:r>
      <w:r>
        <w:t>Coordenador</w:t>
      </w:r>
      <w:r w:rsidRPr="005129AA">
        <w:t xml:space="preserve"> designado pelo Pró-Reitor de Extensão e Cultura</w:t>
      </w:r>
      <w:r>
        <w:t>, em comum acordo com o Diretor de Cultura,</w:t>
      </w:r>
      <w:r w:rsidRPr="005129AA">
        <w:t xml:space="preserve"> cabendo-lhe as seguintes atribuições:</w:t>
      </w:r>
    </w:p>
    <w:p w:rsidR="000A2D02" w:rsidRDefault="000A2D02" w:rsidP="000A2D02">
      <w:pPr>
        <w:numPr>
          <w:ilvl w:val="0"/>
          <w:numId w:val="45"/>
        </w:numPr>
        <w:spacing w:after="120"/>
        <w:ind w:left="567" w:hanging="567"/>
        <w:jc w:val="both"/>
      </w:pPr>
      <w:r w:rsidRPr="005129AA">
        <w:t>Estimular a criação e o funcionamento d</w:t>
      </w:r>
      <w:r>
        <w:t>e grupos artísticos e culturais na comunidade universitária em interação com a comunidade externa</w:t>
      </w:r>
      <w:r w:rsidRPr="005129AA">
        <w:t>;</w:t>
      </w:r>
    </w:p>
    <w:p w:rsidR="005321AD" w:rsidRPr="005129AA" w:rsidRDefault="005321AD" w:rsidP="000A2D02">
      <w:pPr>
        <w:numPr>
          <w:ilvl w:val="0"/>
          <w:numId w:val="45"/>
        </w:numPr>
        <w:spacing w:after="120"/>
        <w:ind w:left="567" w:hanging="567"/>
        <w:jc w:val="both"/>
      </w:pPr>
      <w:r w:rsidRPr="005129AA">
        <w:t>Buscar e divulgar editais externos de apoio a ações culturais, bem como, fomentar e coordenar a elaboração de projetos para os mesmos;</w:t>
      </w:r>
    </w:p>
    <w:p w:rsidR="005321AD" w:rsidRDefault="000A2D02" w:rsidP="000A2D02">
      <w:pPr>
        <w:numPr>
          <w:ilvl w:val="0"/>
          <w:numId w:val="45"/>
        </w:numPr>
        <w:spacing w:after="120"/>
        <w:ind w:left="567" w:hanging="567"/>
        <w:jc w:val="both"/>
      </w:pPr>
      <w:r>
        <w:t>Acompanhar a execução das ações de extensão cultural</w:t>
      </w:r>
      <w:r w:rsidR="005321AD" w:rsidRPr="005129AA">
        <w:t>;</w:t>
      </w:r>
    </w:p>
    <w:p w:rsidR="000A2D02" w:rsidRDefault="000A2D02" w:rsidP="000A2D02">
      <w:pPr>
        <w:numPr>
          <w:ilvl w:val="0"/>
          <w:numId w:val="45"/>
        </w:numPr>
        <w:spacing w:after="120"/>
        <w:ind w:left="567" w:hanging="567"/>
        <w:jc w:val="both"/>
      </w:pPr>
      <w:r>
        <w:t>Promover a interação das ações culturais com as ações de extensão;</w:t>
      </w:r>
    </w:p>
    <w:p w:rsidR="000A2D02" w:rsidRPr="005129AA" w:rsidRDefault="000A2D02" w:rsidP="000A2D02">
      <w:pPr>
        <w:numPr>
          <w:ilvl w:val="0"/>
          <w:numId w:val="45"/>
        </w:numPr>
        <w:spacing w:after="120"/>
        <w:ind w:left="567" w:hanging="567"/>
        <w:jc w:val="both"/>
      </w:pPr>
      <w:r w:rsidRPr="005129AA">
        <w:t xml:space="preserve">Exercer outras atribuições determinadas pelo </w:t>
      </w:r>
      <w:r>
        <w:t>Diretor</w:t>
      </w:r>
      <w:r w:rsidRPr="005129AA">
        <w:t xml:space="preserve"> de </w:t>
      </w:r>
      <w:r>
        <w:t>Cultura.</w:t>
      </w:r>
    </w:p>
    <w:p w:rsidR="005321AD" w:rsidRDefault="005321AD" w:rsidP="005129AA">
      <w:pPr>
        <w:jc w:val="both"/>
      </w:pPr>
    </w:p>
    <w:p w:rsidR="00D10098" w:rsidRDefault="00D10098" w:rsidP="00D10098">
      <w:pPr>
        <w:spacing w:after="120"/>
        <w:jc w:val="both"/>
      </w:pPr>
      <w:r w:rsidRPr="005129AA">
        <w:rPr>
          <w:b/>
        </w:rPr>
        <w:t xml:space="preserve">Art. </w:t>
      </w:r>
      <w:r w:rsidR="00962529">
        <w:rPr>
          <w:b/>
        </w:rPr>
        <w:t>15</w:t>
      </w:r>
      <w:r>
        <w:rPr>
          <w:b/>
        </w:rPr>
        <w:t>.</w:t>
      </w:r>
      <w:r w:rsidRPr="005129AA">
        <w:t xml:space="preserve"> A </w:t>
      </w:r>
      <w:r>
        <w:t>Coordenadoria de Eventos e Divulgação - CED</w:t>
      </w:r>
      <w:r w:rsidRPr="005129AA">
        <w:t xml:space="preserve"> terá um </w:t>
      </w:r>
      <w:r>
        <w:t>Coordenador</w:t>
      </w:r>
      <w:r w:rsidRPr="005129AA">
        <w:t xml:space="preserve"> designado pelo Pró-Reitor de Extensão e Cultura</w:t>
      </w:r>
      <w:r>
        <w:t>, em comum acordo com o Diretor de Cultura,</w:t>
      </w:r>
      <w:r w:rsidRPr="005129AA">
        <w:t xml:space="preserve"> cabendo-lhe as seguintes atribuições:</w:t>
      </w:r>
    </w:p>
    <w:p w:rsidR="00D10098" w:rsidRDefault="00D10098" w:rsidP="005B79FC">
      <w:pPr>
        <w:numPr>
          <w:ilvl w:val="0"/>
          <w:numId w:val="46"/>
        </w:numPr>
        <w:spacing w:after="120"/>
        <w:ind w:left="567" w:hanging="567"/>
        <w:jc w:val="both"/>
      </w:pPr>
      <w:r>
        <w:t>Proporcionar suporte técnico e operacional a todos os eventos promovidos pela PROEXC;</w:t>
      </w:r>
    </w:p>
    <w:p w:rsidR="00D10098" w:rsidRDefault="00D10098" w:rsidP="005B79FC">
      <w:pPr>
        <w:numPr>
          <w:ilvl w:val="0"/>
          <w:numId w:val="46"/>
        </w:numPr>
        <w:spacing w:after="120"/>
        <w:ind w:left="567" w:hanging="567"/>
        <w:jc w:val="both"/>
      </w:pPr>
      <w:r>
        <w:t>Estabelecer e aprimorar diferentes formas de comunicação</w:t>
      </w:r>
      <w:r w:rsidR="005B79FC">
        <w:t xml:space="preserve"> com a comunidade universitária nas questões relacionadas à extensão e cultura;</w:t>
      </w:r>
    </w:p>
    <w:p w:rsidR="005B79FC" w:rsidRDefault="005B79FC" w:rsidP="005B79FC">
      <w:pPr>
        <w:numPr>
          <w:ilvl w:val="0"/>
          <w:numId w:val="46"/>
        </w:numPr>
        <w:spacing w:after="120"/>
        <w:ind w:left="567" w:hanging="567"/>
        <w:jc w:val="both"/>
      </w:pPr>
      <w:r>
        <w:t>Produzir materiais informativos relacionados à extensão e cultura direcionados a comunidade universitária e as comunidades externas;</w:t>
      </w:r>
    </w:p>
    <w:p w:rsidR="005B79FC" w:rsidRDefault="005B79FC" w:rsidP="005B79FC">
      <w:pPr>
        <w:numPr>
          <w:ilvl w:val="0"/>
          <w:numId w:val="46"/>
        </w:numPr>
        <w:spacing w:after="120"/>
        <w:ind w:left="567" w:hanging="567"/>
        <w:jc w:val="both"/>
      </w:pPr>
      <w:r>
        <w:lastRenderedPageBreak/>
        <w:t xml:space="preserve">Manter atualizadas as informações relacionadas </w:t>
      </w:r>
      <w:proofErr w:type="gramStart"/>
      <w:r>
        <w:t>a</w:t>
      </w:r>
      <w:proofErr w:type="gramEnd"/>
      <w:r>
        <w:t xml:space="preserve"> PROEXC no sítio da UFVJM na internet;</w:t>
      </w:r>
    </w:p>
    <w:p w:rsidR="005B79FC" w:rsidRPr="005129AA" w:rsidRDefault="005B79FC" w:rsidP="005B79FC">
      <w:pPr>
        <w:numPr>
          <w:ilvl w:val="0"/>
          <w:numId w:val="46"/>
        </w:numPr>
        <w:spacing w:after="120"/>
        <w:ind w:left="567" w:hanging="567"/>
        <w:jc w:val="both"/>
      </w:pPr>
      <w:r w:rsidRPr="005129AA">
        <w:t xml:space="preserve">Exercer outras atribuições determinadas pelo </w:t>
      </w:r>
      <w:r>
        <w:t>Diretor</w:t>
      </w:r>
      <w:r w:rsidRPr="005129AA">
        <w:t xml:space="preserve"> de </w:t>
      </w:r>
      <w:r>
        <w:t>Cultura</w:t>
      </w:r>
    </w:p>
    <w:p w:rsidR="005B79FC" w:rsidRDefault="005B79FC" w:rsidP="005B79FC">
      <w:pPr>
        <w:jc w:val="both"/>
        <w:rPr>
          <w:b/>
        </w:rPr>
      </w:pPr>
    </w:p>
    <w:p w:rsidR="00962529" w:rsidRDefault="0029378D" w:rsidP="00962529">
      <w:pPr>
        <w:spacing w:after="120"/>
        <w:jc w:val="both"/>
      </w:pPr>
      <w:r>
        <w:rPr>
          <w:b/>
        </w:rPr>
        <w:t>Art.</w:t>
      </w:r>
      <w:r w:rsidR="00962529">
        <w:rPr>
          <w:b/>
        </w:rPr>
        <w:t xml:space="preserve"> 16.</w:t>
      </w:r>
      <w:r w:rsidR="00962529">
        <w:t xml:space="preserve"> Em cada </w:t>
      </w:r>
      <w:r w:rsidR="00962529" w:rsidRPr="00680243">
        <w:rPr>
          <w:i/>
        </w:rPr>
        <w:t>Camp</w:t>
      </w:r>
      <w:r>
        <w:rPr>
          <w:i/>
        </w:rPr>
        <w:t>us</w:t>
      </w:r>
      <w:r w:rsidR="00962529">
        <w:t xml:space="preserve"> da UFVJM localizado fora da sede poderá ser designado </w:t>
      </w:r>
      <w:r w:rsidR="00962529" w:rsidRPr="005129AA">
        <w:t>pelo Pró-Reitor de Extensão e Cultura</w:t>
      </w:r>
      <w:r w:rsidR="00962529">
        <w:t xml:space="preserve">, em comum acordo com o Diretor de Cultura, um Assessor de Cultura que terá como atribuição </w:t>
      </w:r>
      <w:proofErr w:type="gramStart"/>
      <w:r w:rsidR="00962529">
        <w:t>agilizar</w:t>
      </w:r>
      <w:proofErr w:type="gramEnd"/>
      <w:r>
        <w:t xml:space="preserve"> e facilitar os procedimentos relacionados à</w:t>
      </w:r>
      <w:r w:rsidR="00962529">
        <w:t xml:space="preserve"> Diretoria de Cultura.</w:t>
      </w:r>
    </w:p>
    <w:p w:rsidR="00962529" w:rsidRDefault="00962529" w:rsidP="00962529">
      <w:pPr>
        <w:jc w:val="both"/>
        <w:rPr>
          <w:b/>
        </w:rPr>
      </w:pPr>
      <w:r>
        <w:tab/>
      </w:r>
      <w:r>
        <w:rPr>
          <w:b/>
        </w:rPr>
        <w:t>Parágrafo único</w:t>
      </w:r>
      <w:r>
        <w:t xml:space="preserve"> O conjunto de Assessores de Cultura constituirão a Assessoria de Cultura - ASC.</w:t>
      </w:r>
    </w:p>
    <w:p w:rsidR="00962529" w:rsidRDefault="00962529" w:rsidP="005B79FC">
      <w:pPr>
        <w:jc w:val="both"/>
        <w:rPr>
          <w:b/>
        </w:rPr>
      </w:pPr>
    </w:p>
    <w:p w:rsidR="005B79FC" w:rsidRPr="005129AA" w:rsidRDefault="005B79FC" w:rsidP="005B79FC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129AA">
        <w:rPr>
          <w:b/>
          <w:bCs/>
        </w:rPr>
        <w:t>CAPÍTULO VI</w:t>
      </w:r>
      <w:r>
        <w:rPr>
          <w:b/>
          <w:bCs/>
        </w:rPr>
        <w:t>I</w:t>
      </w:r>
    </w:p>
    <w:p w:rsidR="005B79FC" w:rsidRPr="005129AA" w:rsidRDefault="005B79FC" w:rsidP="005B79FC">
      <w:pPr>
        <w:jc w:val="center"/>
        <w:rPr>
          <w:b/>
          <w:iCs/>
        </w:rPr>
      </w:pPr>
      <w:r>
        <w:rPr>
          <w:b/>
          <w:iCs/>
        </w:rPr>
        <w:t>DO</w:t>
      </w:r>
      <w:r w:rsidRPr="005129AA">
        <w:rPr>
          <w:b/>
          <w:iCs/>
        </w:rPr>
        <w:t xml:space="preserve"> </w:t>
      </w:r>
      <w:r>
        <w:rPr>
          <w:b/>
          <w:iCs/>
        </w:rPr>
        <w:t>SERVIÇO DE APOIO TÉCNICO E ADMINISTRATIVO</w:t>
      </w:r>
      <w:r w:rsidRPr="005129AA">
        <w:rPr>
          <w:b/>
          <w:iCs/>
        </w:rPr>
        <w:t xml:space="preserve"> - </w:t>
      </w:r>
      <w:r>
        <w:rPr>
          <w:b/>
          <w:iCs/>
        </w:rPr>
        <w:t>SATA</w:t>
      </w:r>
    </w:p>
    <w:p w:rsidR="005B79FC" w:rsidRPr="005B79FC" w:rsidRDefault="005B79FC" w:rsidP="005B79FC">
      <w:pPr>
        <w:jc w:val="both"/>
      </w:pPr>
    </w:p>
    <w:p w:rsidR="005321AD" w:rsidRDefault="005B79FC" w:rsidP="00E33D33">
      <w:pPr>
        <w:spacing w:after="120"/>
        <w:jc w:val="both"/>
      </w:pPr>
      <w:r w:rsidRPr="005129AA">
        <w:rPr>
          <w:b/>
        </w:rPr>
        <w:t xml:space="preserve">Art. </w:t>
      </w:r>
      <w:r w:rsidR="0029378D">
        <w:rPr>
          <w:b/>
        </w:rPr>
        <w:t>17</w:t>
      </w:r>
      <w:r>
        <w:rPr>
          <w:b/>
        </w:rPr>
        <w:t>.</w:t>
      </w:r>
      <w:r w:rsidRPr="005129AA">
        <w:t xml:space="preserve"> </w:t>
      </w:r>
      <w:r>
        <w:t xml:space="preserve">O Serviço de Apoio Técnico e Administrativo é constituído por todos os servidores técnicos e administrativos lotados </w:t>
      </w:r>
      <w:r w:rsidR="00E33D33">
        <w:t>na PROEXC e que não estejam exercendo funções de direção</w:t>
      </w:r>
      <w:r w:rsidR="00456D63">
        <w:t>,</w:t>
      </w:r>
      <w:r w:rsidR="00E33D33">
        <w:t xml:space="preserve"> coordenação</w:t>
      </w:r>
      <w:r w:rsidR="00456D63">
        <w:t xml:space="preserve"> ou assessoria</w:t>
      </w:r>
      <w:r w:rsidR="00E33D33">
        <w:t xml:space="preserve">, cabendo-lhes </w:t>
      </w:r>
      <w:r w:rsidR="0017412D">
        <w:t>proporcionar</w:t>
      </w:r>
      <w:r w:rsidR="00E33D33">
        <w:t xml:space="preserve"> o suporte técnico e administrativo-operacional necessário para a realização das atividades da Pró-Reitoria.</w:t>
      </w:r>
    </w:p>
    <w:p w:rsidR="005321AD" w:rsidRDefault="00E33D33" w:rsidP="00E33D33">
      <w:pPr>
        <w:spacing w:after="120"/>
        <w:jc w:val="both"/>
      </w:pPr>
      <w:r w:rsidRPr="00E33D33">
        <w:rPr>
          <w:b/>
        </w:rPr>
        <w:t>Parágrafo único</w:t>
      </w:r>
      <w:r>
        <w:t xml:space="preserve"> O Serviço de Apoio Técnico e Administrativo terá um </w:t>
      </w:r>
      <w:r w:rsidRPr="005129AA">
        <w:t xml:space="preserve">Chefe designado pelo Pró-Reitor de Extensão e Cultura </w:t>
      </w:r>
      <w:r>
        <w:t>que determinará suas</w:t>
      </w:r>
      <w:r w:rsidRPr="005129AA">
        <w:t xml:space="preserve"> atribuições</w:t>
      </w:r>
      <w:r>
        <w:t>.</w:t>
      </w:r>
    </w:p>
    <w:p w:rsidR="005B79FC" w:rsidRPr="005129AA" w:rsidRDefault="005B79FC" w:rsidP="005129AA">
      <w:pPr>
        <w:jc w:val="both"/>
      </w:pPr>
    </w:p>
    <w:p w:rsidR="006C32D6" w:rsidRPr="005129AA" w:rsidRDefault="006C32D6" w:rsidP="006C32D6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129AA">
        <w:rPr>
          <w:b/>
          <w:bCs/>
        </w:rPr>
        <w:t>CAPÍTULO VII</w:t>
      </w:r>
      <w:r w:rsidR="00E33D33">
        <w:rPr>
          <w:b/>
          <w:bCs/>
        </w:rPr>
        <w:t>I</w:t>
      </w:r>
    </w:p>
    <w:p w:rsidR="006C32D6" w:rsidRPr="005129AA" w:rsidRDefault="006C32D6" w:rsidP="006C32D6">
      <w:pPr>
        <w:jc w:val="center"/>
        <w:rPr>
          <w:b/>
          <w:iCs/>
        </w:rPr>
      </w:pPr>
      <w:r w:rsidRPr="005129AA">
        <w:rPr>
          <w:b/>
          <w:iCs/>
        </w:rPr>
        <w:t>DAS DISPOSIÇÕES FINAIS</w:t>
      </w:r>
    </w:p>
    <w:p w:rsidR="00C2749B" w:rsidRDefault="00C2749B" w:rsidP="005877E6">
      <w:pPr>
        <w:jc w:val="both"/>
      </w:pPr>
    </w:p>
    <w:p w:rsidR="0017412D" w:rsidRPr="0017412D" w:rsidRDefault="0017412D" w:rsidP="005877E6">
      <w:pPr>
        <w:jc w:val="both"/>
      </w:pPr>
      <w:r w:rsidRPr="005129AA">
        <w:rPr>
          <w:b/>
        </w:rPr>
        <w:t>Art. 1</w:t>
      </w:r>
      <w:r w:rsidR="0029378D">
        <w:rPr>
          <w:b/>
        </w:rPr>
        <w:t>8</w:t>
      </w:r>
      <w:r w:rsidRPr="005129AA">
        <w:rPr>
          <w:b/>
        </w:rPr>
        <w:t>.</w:t>
      </w:r>
      <w:r>
        <w:t xml:space="preserve"> As ações de extensão promovidas diretamente pela PROEXC terão Coordenadores</w:t>
      </w:r>
      <w:r w:rsidR="0041352A">
        <w:t xml:space="preserve"> específicos designados pelo Pró-Reitor de Extensão e Cultura.</w:t>
      </w:r>
    </w:p>
    <w:p w:rsidR="0017412D" w:rsidRPr="005129AA" w:rsidRDefault="0017412D" w:rsidP="005877E6">
      <w:pPr>
        <w:jc w:val="both"/>
      </w:pPr>
    </w:p>
    <w:p w:rsidR="005877E6" w:rsidRPr="005129AA" w:rsidRDefault="00BA5CD5" w:rsidP="005877E6">
      <w:pPr>
        <w:jc w:val="both"/>
      </w:pPr>
      <w:r w:rsidRPr="005129AA">
        <w:rPr>
          <w:b/>
        </w:rPr>
        <w:t xml:space="preserve">Art. </w:t>
      </w:r>
      <w:r w:rsidR="001F2F31" w:rsidRPr="005129AA">
        <w:rPr>
          <w:b/>
        </w:rPr>
        <w:t>1</w:t>
      </w:r>
      <w:r w:rsidR="0029378D">
        <w:rPr>
          <w:b/>
        </w:rPr>
        <w:t>9</w:t>
      </w:r>
      <w:r w:rsidR="005004FD" w:rsidRPr="005129AA">
        <w:rPr>
          <w:b/>
        </w:rPr>
        <w:t>.</w:t>
      </w:r>
      <w:r w:rsidRPr="005129AA">
        <w:t xml:space="preserve"> Os casos omissos</w:t>
      </w:r>
      <w:r w:rsidR="007661CF" w:rsidRPr="005129AA">
        <w:t xml:space="preserve"> e controversos na aplicação dest</w:t>
      </w:r>
      <w:r w:rsidR="005004FD" w:rsidRPr="005129AA">
        <w:t>e</w:t>
      </w:r>
      <w:r w:rsidR="007661CF" w:rsidRPr="005129AA">
        <w:t xml:space="preserve"> </w:t>
      </w:r>
      <w:r w:rsidR="005004FD" w:rsidRPr="005129AA">
        <w:t>Regimento</w:t>
      </w:r>
      <w:r w:rsidRPr="005129AA">
        <w:t xml:space="preserve"> serão resolvidos pelo CONS</w:t>
      </w:r>
      <w:r w:rsidR="009F60F5">
        <w:t>U</w:t>
      </w:r>
      <w:r w:rsidRPr="005129AA">
        <w:t>.</w:t>
      </w:r>
    </w:p>
    <w:p w:rsidR="003B1B38" w:rsidRPr="005129AA" w:rsidRDefault="003B1B38" w:rsidP="00A32B32">
      <w:pPr>
        <w:jc w:val="both"/>
      </w:pPr>
    </w:p>
    <w:p w:rsidR="009929C5" w:rsidRDefault="00BA5CD5" w:rsidP="003B1B38">
      <w:pPr>
        <w:pStyle w:val="Default"/>
        <w:jc w:val="both"/>
        <w:rPr>
          <w:rFonts w:ascii="Times New Roman" w:hAnsi="Times New Roman" w:cs="Times New Roman"/>
        </w:rPr>
      </w:pPr>
      <w:r w:rsidRPr="005129AA">
        <w:rPr>
          <w:rFonts w:ascii="Times New Roman" w:hAnsi="Times New Roman" w:cs="Times New Roman"/>
          <w:b/>
        </w:rPr>
        <w:t xml:space="preserve">Art. </w:t>
      </w:r>
      <w:r w:rsidR="0029378D">
        <w:rPr>
          <w:rFonts w:ascii="Times New Roman" w:hAnsi="Times New Roman" w:cs="Times New Roman"/>
          <w:b/>
        </w:rPr>
        <w:t>20</w:t>
      </w:r>
      <w:r w:rsidR="005004FD" w:rsidRPr="005129AA">
        <w:rPr>
          <w:rFonts w:ascii="Times New Roman" w:hAnsi="Times New Roman" w:cs="Times New Roman"/>
          <w:b/>
        </w:rPr>
        <w:t>.</w:t>
      </w:r>
      <w:r w:rsidR="00A32B32" w:rsidRPr="005129AA">
        <w:rPr>
          <w:rFonts w:ascii="Times New Roman" w:hAnsi="Times New Roman" w:cs="Times New Roman"/>
        </w:rPr>
        <w:t xml:space="preserve"> </w:t>
      </w:r>
      <w:r w:rsidR="005004FD" w:rsidRPr="005129AA">
        <w:rPr>
          <w:rFonts w:ascii="Times New Roman" w:hAnsi="Times New Roman" w:cs="Times New Roman"/>
        </w:rPr>
        <w:t>E</w:t>
      </w:r>
      <w:r w:rsidRPr="005129AA">
        <w:rPr>
          <w:rFonts w:ascii="Times New Roman" w:hAnsi="Times New Roman" w:cs="Times New Roman"/>
        </w:rPr>
        <w:t>st</w:t>
      </w:r>
      <w:r w:rsidR="005004FD" w:rsidRPr="005129AA">
        <w:rPr>
          <w:rFonts w:ascii="Times New Roman" w:hAnsi="Times New Roman" w:cs="Times New Roman"/>
        </w:rPr>
        <w:t>e</w:t>
      </w:r>
      <w:r w:rsidRPr="005129AA">
        <w:rPr>
          <w:rFonts w:ascii="Times New Roman" w:hAnsi="Times New Roman" w:cs="Times New Roman"/>
        </w:rPr>
        <w:t xml:space="preserve"> Re</w:t>
      </w:r>
      <w:r w:rsidR="005004FD" w:rsidRPr="005129AA">
        <w:rPr>
          <w:rFonts w:ascii="Times New Roman" w:hAnsi="Times New Roman" w:cs="Times New Roman"/>
        </w:rPr>
        <w:t>gimento</w:t>
      </w:r>
      <w:r w:rsidRPr="005129AA">
        <w:rPr>
          <w:rFonts w:ascii="Times New Roman" w:hAnsi="Times New Roman" w:cs="Times New Roman"/>
        </w:rPr>
        <w:t xml:space="preserve"> entrará em vigor na data de sua aprovação </w:t>
      </w:r>
      <w:r w:rsidR="005004FD" w:rsidRPr="005129AA">
        <w:rPr>
          <w:rFonts w:ascii="Times New Roman" w:hAnsi="Times New Roman" w:cs="Times New Roman"/>
        </w:rPr>
        <w:t>pelo</w:t>
      </w:r>
      <w:r w:rsidRPr="005129AA">
        <w:rPr>
          <w:rFonts w:ascii="Times New Roman" w:hAnsi="Times New Roman" w:cs="Times New Roman"/>
        </w:rPr>
        <w:t xml:space="preserve"> CONS</w:t>
      </w:r>
      <w:r w:rsidR="009F60F5">
        <w:rPr>
          <w:rFonts w:ascii="Times New Roman" w:hAnsi="Times New Roman" w:cs="Times New Roman"/>
        </w:rPr>
        <w:t>U</w:t>
      </w:r>
      <w:r w:rsidRPr="005129AA">
        <w:rPr>
          <w:rFonts w:ascii="Times New Roman" w:hAnsi="Times New Roman" w:cs="Times New Roman"/>
        </w:rPr>
        <w:t>.</w:t>
      </w:r>
      <w:r w:rsidR="005004FD" w:rsidRPr="005129AA">
        <w:rPr>
          <w:rFonts w:ascii="Times New Roman" w:hAnsi="Times New Roman" w:cs="Times New Roman"/>
        </w:rPr>
        <w:t xml:space="preserve"> Revogam-se as disposições em contrário,</w:t>
      </w:r>
    </w:p>
    <w:p w:rsidR="006D1DFB" w:rsidRDefault="006D1DFB" w:rsidP="003B1B38">
      <w:pPr>
        <w:pStyle w:val="Default"/>
        <w:jc w:val="both"/>
        <w:rPr>
          <w:rFonts w:ascii="Times New Roman" w:hAnsi="Times New Roman" w:cs="Times New Roman"/>
        </w:rPr>
      </w:pPr>
    </w:p>
    <w:p w:rsidR="00456D63" w:rsidRPr="005129AA" w:rsidRDefault="00456D63" w:rsidP="003B1B38">
      <w:pPr>
        <w:pStyle w:val="Default"/>
        <w:jc w:val="both"/>
        <w:rPr>
          <w:rFonts w:ascii="Times New Roman" w:hAnsi="Times New Roman" w:cs="Times New Roman"/>
        </w:rPr>
      </w:pPr>
    </w:p>
    <w:p w:rsidR="001D1140" w:rsidRDefault="001D1140" w:rsidP="003B1B38">
      <w:pPr>
        <w:jc w:val="center"/>
      </w:pPr>
      <w:r w:rsidRPr="005129AA">
        <w:t xml:space="preserve">Diamantina, </w:t>
      </w:r>
      <w:r w:rsidR="00456D63">
        <w:t>10</w:t>
      </w:r>
      <w:r w:rsidR="00456D63" w:rsidRPr="005129AA">
        <w:t xml:space="preserve"> </w:t>
      </w:r>
      <w:r w:rsidR="003B1B38" w:rsidRPr="005129AA">
        <w:t xml:space="preserve">de </w:t>
      </w:r>
      <w:r w:rsidR="00456D63">
        <w:t>setembro</w:t>
      </w:r>
      <w:r w:rsidR="00456D63" w:rsidRPr="005129AA">
        <w:t xml:space="preserve"> </w:t>
      </w:r>
      <w:r w:rsidRPr="005129AA">
        <w:t>de 20</w:t>
      </w:r>
      <w:r w:rsidR="009F60F5">
        <w:t>10</w:t>
      </w:r>
      <w:r w:rsidRPr="005129AA">
        <w:t>.</w:t>
      </w:r>
    </w:p>
    <w:p w:rsidR="006D1DFB" w:rsidRDefault="006D1DFB" w:rsidP="003B1B38">
      <w:pPr>
        <w:jc w:val="center"/>
      </w:pPr>
    </w:p>
    <w:p w:rsidR="006D1DFB" w:rsidRDefault="006D1DFB" w:rsidP="003B1B38">
      <w:pPr>
        <w:jc w:val="center"/>
      </w:pPr>
    </w:p>
    <w:p w:rsidR="00456D63" w:rsidRPr="005129AA" w:rsidRDefault="00456D63" w:rsidP="003B1B38">
      <w:pPr>
        <w:jc w:val="center"/>
      </w:pPr>
    </w:p>
    <w:p w:rsidR="00A315CC" w:rsidRPr="001D53C8" w:rsidRDefault="00A315CC" w:rsidP="00A315CC">
      <w:pPr>
        <w:autoSpaceDE w:val="0"/>
        <w:autoSpaceDN w:val="0"/>
        <w:adjustRightInd w:val="0"/>
        <w:jc w:val="center"/>
        <w:rPr>
          <w:b/>
        </w:rPr>
      </w:pPr>
      <w:r w:rsidRPr="001D53C8">
        <w:rPr>
          <w:b/>
        </w:rPr>
        <w:t xml:space="preserve">Prof. Pedro </w:t>
      </w:r>
      <w:proofErr w:type="spellStart"/>
      <w:r w:rsidRPr="001D53C8">
        <w:rPr>
          <w:b/>
        </w:rPr>
        <w:t>Angelo</w:t>
      </w:r>
      <w:proofErr w:type="spellEnd"/>
      <w:r w:rsidRPr="001D53C8">
        <w:rPr>
          <w:b/>
        </w:rPr>
        <w:t xml:space="preserve"> Almeida Abreu</w:t>
      </w:r>
    </w:p>
    <w:p w:rsidR="001D53C8" w:rsidRDefault="00A315CC" w:rsidP="00906DD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53C8">
        <w:rPr>
          <w:b/>
        </w:rPr>
        <w:t>Presidente do CONS</w:t>
      </w:r>
      <w:r w:rsidR="009F60F5">
        <w:rPr>
          <w:b/>
        </w:rPr>
        <w:t>U</w:t>
      </w:r>
      <w:r w:rsidRPr="001D53C8">
        <w:rPr>
          <w:b/>
        </w:rPr>
        <w:t xml:space="preserve"> / UFVJM</w:t>
      </w:r>
      <w:r w:rsidRPr="007B4672">
        <w:rPr>
          <w:b/>
          <w:sz w:val="22"/>
          <w:szCs w:val="22"/>
        </w:rPr>
        <w:t xml:space="preserve"> </w:t>
      </w:r>
    </w:p>
    <w:p w:rsidR="007B20D9" w:rsidRDefault="007B20D9" w:rsidP="00906D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B20D9" w:rsidRDefault="007B20D9" w:rsidP="009F60F5">
      <w:pPr>
        <w:autoSpaceDE w:val="0"/>
        <w:autoSpaceDN w:val="0"/>
        <w:adjustRightInd w:val="0"/>
        <w:rPr>
          <w:sz w:val="22"/>
          <w:szCs w:val="22"/>
        </w:rPr>
        <w:sectPr w:rsidR="007B20D9" w:rsidSect="006B501F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7" w:h="16840" w:code="9"/>
          <w:pgMar w:top="1134" w:right="1418" w:bottom="1418" w:left="1701" w:header="720" w:footer="720" w:gutter="0"/>
          <w:cols w:space="720"/>
          <w:docGrid w:linePitch="360"/>
        </w:sectPr>
      </w:pPr>
    </w:p>
    <w:p w:rsidR="007B20D9" w:rsidRDefault="007B20D9" w:rsidP="00456D63">
      <w:pPr>
        <w:spacing w:line="360" w:lineRule="auto"/>
        <w:rPr>
          <w:b/>
        </w:rPr>
      </w:pPr>
    </w:p>
    <w:p w:rsidR="007B20D9" w:rsidRPr="009004DD" w:rsidRDefault="007B20D9" w:rsidP="007B20D9">
      <w:pPr>
        <w:spacing w:line="360" w:lineRule="auto"/>
        <w:jc w:val="center"/>
        <w:rPr>
          <w:b/>
          <w:sz w:val="28"/>
          <w:szCs w:val="28"/>
        </w:rPr>
      </w:pPr>
      <w:r w:rsidRPr="009004DD">
        <w:rPr>
          <w:b/>
          <w:sz w:val="28"/>
          <w:szCs w:val="28"/>
        </w:rPr>
        <w:t>ORGANOGRAMA</w:t>
      </w:r>
    </w:p>
    <w:p w:rsidR="007B20D9" w:rsidRPr="000C7956" w:rsidRDefault="007B20D9" w:rsidP="007B20D9">
      <w:pPr>
        <w:spacing w:line="360" w:lineRule="auto"/>
        <w:jc w:val="center"/>
        <w:rPr>
          <w:b/>
        </w:rPr>
      </w:pPr>
      <w:r w:rsidRPr="000C7956">
        <w:rPr>
          <w:b/>
        </w:rPr>
        <w:t>PRÓ-REITORIA DE EXTENSÃO E CULTURA - PROEXC</w:t>
      </w:r>
    </w:p>
    <w:p w:rsidR="007B20D9" w:rsidRDefault="007B20D9" w:rsidP="007B20D9">
      <w:pPr>
        <w:jc w:val="both"/>
      </w:pPr>
    </w:p>
    <w:p w:rsidR="007B20D9" w:rsidRDefault="00DE12A1" w:rsidP="007B20D9">
      <w:pPr>
        <w:jc w:val="both"/>
      </w:pPr>
      <w:r>
        <w:rPr>
          <w:noProof/>
          <w:lang w:eastAsia="pt-BR"/>
        </w:rPr>
        <w:pict>
          <v:group id="_x0000_s1082" style="position:absolute;left:0;text-align:left;margin-left:-21.4pt;margin-top:9.6pt;width:735.4pt;height:269.7pt;z-index:251688960" coordorigin="990,4140" coordsize="14708,5394">
            <v:line id="_x0000_s1049" style="position:absolute" from="1988,7914" to="6240,7914"/>
            <v:rect id="_x0000_s1053" style="position:absolute;left:6358;top:4140;width:3960;height:720" o:regroupid="1" fillcolor="#ccecff">
              <v:textbox style="mso-next-textbox:#_x0000_s1053">
                <w:txbxContent>
                  <w:p w:rsidR="007B20D9" w:rsidRPr="000C7956" w:rsidRDefault="007B20D9" w:rsidP="007B20D9">
                    <w:pPr>
                      <w:jc w:val="center"/>
                      <w:rPr>
                        <w:b/>
                      </w:rPr>
                    </w:pPr>
                    <w:r w:rsidRPr="000C7956">
                      <w:rPr>
                        <w:b/>
                      </w:rPr>
                      <w:t>CONSELHO DE EXTENSÃO E CULTURA - COEXC</w:t>
                    </w:r>
                  </w:p>
                </w:txbxContent>
              </v:textbox>
            </v:rect>
            <v:rect id="_x0000_s1054" style="position:absolute;left:6898;top:5394;width:2880;height:540" o:regroupid="1" fillcolor="#ccecff">
              <v:textbox style="mso-next-textbox:#_x0000_s1054">
                <w:txbxContent>
                  <w:p w:rsidR="007B20D9" w:rsidRPr="000C7956" w:rsidRDefault="007B20D9" w:rsidP="007B20D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PRÓ-REITOR</w:t>
                    </w:r>
                  </w:p>
                </w:txbxContent>
              </v:textbox>
            </v:rect>
            <v:rect id="_x0000_s1055" style="position:absolute;left:2678;top:6854;width:2880;height:720" o:regroupid="1" fillcolor="#ccecff">
              <v:textbox style="mso-next-textbox:#_x0000_s1055">
                <w:txbxContent>
                  <w:p w:rsidR="007B20D9" w:rsidRPr="000C7956" w:rsidRDefault="007B20D9" w:rsidP="007B20D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DIRETORIA DE EXTENSÃO - DEX</w:t>
                    </w:r>
                  </w:p>
                </w:txbxContent>
              </v:textbox>
            </v:rect>
            <v:rect id="_x0000_s1056" style="position:absolute;left:11138;top:6854;width:2880;height:720" o:regroupid="1" fillcolor="#ccecff">
              <v:textbox style="mso-next-textbox:#_x0000_s1056">
                <w:txbxContent>
                  <w:p w:rsidR="007B20D9" w:rsidRPr="000C7956" w:rsidRDefault="007B20D9" w:rsidP="007B20D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DIRETORIA DE CULTURA - DIC</w:t>
                    </w:r>
                  </w:p>
                </w:txbxContent>
              </v:textbox>
            </v:rect>
            <v:rect id="_x0000_s1057" style="position:absolute;left:3045;top:8294;width:2130;height:1080" o:regroupid="1" fillcolor="#ccecff">
              <v:textbox style="mso-next-textbox:#_x0000_s1057">
                <w:txbxContent>
                  <w:p w:rsidR="007B20D9" w:rsidRPr="003A108D" w:rsidRDefault="007B20D9" w:rsidP="007B20D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A108D">
                      <w:rPr>
                        <w:b/>
                        <w:sz w:val="22"/>
                        <w:szCs w:val="22"/>
                      </w:rPr>
                      <w:t>Coordenadoria de Registro e Acompanhamento</w:t>
                    </w:r>
                  </w:p>
                </w:txbxContent>
              </v:textbox>
            </v:rect>
            <v:rect id="_x0000_s1058" style="position:absolute;left:5250;top:8294;width:1988;height:1080" o:regroupid="1" fillcolor="#ccecff">
              <v:textbox style="mso-next-textbox:#_x0000_s1058">
                <w:txbxContent>
                  <w:p w:rsidR="007B20D9" w:rsidRPr="00276960" w:rsidRDefault="007B20D9" w:rsidP="007B20D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76960">
                      <w:rPr>
                        <w:b/>
                        <w:sz w:val="22"/>
                        <w:szCs w:val="22"/>
                      </w:rPr>
                      <w:t xml:space="preserve">Coordenadoria de Apoio e </w:t>
                    </w:r>
                  </w:p>
                  <w:p w:rsidR="007B20D9" w:rsidRPr="00276960" w:rsidRDefault="007B20D9" w:rsidP="007B20D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76960">
                      <w:rPr>
                        <w:b/>
                        <w:sz w:val="22"/>
                        <w:szCs w:val="22"/>
                      </w:rPr>
                      <w:t>Fomento</w:t>
                    </w:r>
                  </w:p>
                </w:txbxContent>
              </v:textbox>
            </v:rect>
            <v:rect id="_x0000_s1061" style="position:absolute;left:7350;top:8484;width:1988;height:1050" o:regroupid="1" fillcolor="#ccecff">
              <v:textbox style="mso-next-textbox:#_x0000_s1061">
                <w:txbxContent>
                  <w:p w:rsidR="007B20D9" w:rsidRPr="00276960" w:rsidRDefault="007B20D9" w:rsidP="007B20D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76960">
                      <w:rPr>
                        <w:b/>
                        <w:sz w:val="22"/>
                        <w:szCs w:val="22"/>
                      </w:rPr>
                      <w:t>Serviço de Apoio Técnico e Administrativo</w:t>
                    </w:r>
                  </w:p>
                </w:txbxContent>
              </v:textbox>
            </v:rect>
            <v:line id="_x0000_s1062" style="position:absolute" from="8326,4874" to="8326,5367" o:regroupid="1"/>
            <v:line id="_x0000_s1063" style="position:absolute" from="4118,6494" to="12578,6494" o:regroupid="1"/>
            <v:line id="_x0000_s1064" style="position:absolute" from="4118,6494" to="4118,6854" o:regroupid="1"/>
            <v:line id="_x0000_s1065" style="position:absolute" from="12578,6494" to="12578,6854" o:regroupid="1"/>
            <v:line id="_x0000_s1066" style="position:absolute" from="1988,7934" to="1988,8294" o:regroupid="1"/>
            <v:line id="_x0000_s1067" style="position:absolute" from="4118,7574" to="4118,7934" o:regroupid="1"/>
            <v:line id="_x0000_s1068" style="position:absolute" from="6248,7934" to="6248,8294" o:regroupid="1"/>
            <v:line id="_x0000_s1070" style="position:absolute" from="12578,7574" to="12578,7934" o:regroupid="1"/>
            <v:line id="_x0000_s1071" style="position:absolute" from="8343,5941" to="8343,8475" o:regroupid="1"/>
            <v:rect id="_x0000_s1073" style="position:absolute;left:990;top:8294;width:1988;height:1080" fillcolor="#ccecff">
              <v:textbox style="mso-next-textbox:#_x0000_s1073">
                <w:txbxContent>
                  <w:p w:rsidR="003A108D" w:rsidRPr="003A108D" w:rsidRDefault="003A108D" w:rsidP="003A108D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3A108D" w:rsidRPr="003A108D" w:rsidRDefault="003A108D" w:rsidP="003A108D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A108D">
                      <w:rPr>
                        <w:b/>
                        <w:sz w:val="22"/>
                        <w:szCs w:val="22"/>
                      </w:rPr>
                      <w:t>Assessoria de Extensão</w:t>
                    </w:r>
                  </w:p>
                </w:txbxContent>
              </v:textbox>
            </v:rect>
            <v:line id="_x0000_s1074" style="position:absolute" from="4118,7934" to="4118,8294"/>
            <v:line id="_x0000_s1075" style="position:absolute" from="10448,7914" to="14700,7914"/>
            <v:rect id="_x0000_s1076" style="position:absolute;left:11505;top:8294;width:2130;height:1080" fillcolor="#ccecff">
              <v:textbox style="mso-next-textbox:#_x0000_s1076">
                <w:txbxContent>
                  <w:p w:rsidR="00380A11" w:rsidRPr="00380A11" w:rsidRDefault="00380A11" w:rsidP="00380A11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80A11">
                      <w:rPr>
                        <w:b/>
                        <w:sz w:val="22"/>
                        <w:szCs w:val="22"/>
                      </w:rPr>
                      <w:t xml:space="preserve">Coordenadoria de Interação </w:t>
                    </w:r>
                  </w:p>
                  <w:p w:rsidR="00380A11" w:rsidRPr="00380A11" w:rsidRDefault="00380A11" w:rsidP="00380A11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80A11">
                      <w:rPr>
                        <w:b/>
                        <w:sz w:val="22"/>
                        <w:szCs w:val="22"/>
                      </w:rPr>
                      <w:t>Cultural</w:t>
                    </w:r>
                  </w:p>
                  <w:p w:rsidR="003A108D" w:rsidRPr="00380A11" w:rsidRDefault="003A108D" w:rsidP="00380A11"/>
                </w:txbxContent>
              </v:textbox>
            </v:rect>
            <v:rect id="_x0000_s1077" style="position:absolute;left:13710;top:8294;width:1988;height:1080" fillcolor="#ccecff">
              <v:textbox style="mso-next-textbox:#_x0000_s1077">
                <w:txbxContent>
                  <w:p w:rsidR="00380A11" w:rsidRPr="00380A11" w:rsidRDefault="00380A11" w:rsidP="00380A1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380A11" w:rsidRPr="003A108D" w:rsidRDefault="00380A11" w:rsidP="00380A11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A108D">
                      <w:rPr>
                        <w:b/>
                        <w:sz w:val="22"/>
                        <w:szCs w:val="22"/>
                      </w:rPr>
                      <w:t xml:space="preserve">Assessoria de </w:t>
                    </w:r>
                    <w:r>
                      <w:rPr>
                        <w:b/>
                        <w:sz w:val="22"/>
                        <w:szCs w:val="22"/>
                      </w:rPr>
                      <w:t>Cultura</w:t>
                    </w:r>
                  </w:p>
                  <w:p w:rsidR="003A108D" w:rsidRPr="000C7956" w:rsidRDefault="003A108D" w:rsidP="003A108D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line id="_x0000_s1078" style="position:absolute" from="10448,7934" to="10448,8294"/>
            <v:line id="_x0000_s1079" style="position:absolute" from="14708,7934" to="14708,8294"/>
            <v:rect id="_x0000_s1080" style="position:absolute;left:9450;top:8294;width:1988;height:1080" fillcolor="#ccecff">
              <v:textbox style="mso-next-textbox:#_x0000_s1080">
                <w:txbxContent>
                  <w:p w:rsidR="00380A11" w:rsidRPr="00380A11" w:rsidRDefault="00380A11" w:rsidP="00380A11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80A11">
                      <w:rPr>
                        <w:b/>
                        <w:sz w:val="22"/>
                        <w:szCs w:val="22"/>
                      </w:rPr>
                      <w:t>Coordenadoria de Eventos e Divulgação</w:t>
                    </w:r>
                  </w:p>
                  <w:p w:rsidR="003A108D" w:rsidRPr="003A108D" w:rsidRDefault="003A108D" w:rsidP="003A108D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380A11" w:rsidRDefault="00380A11"/>
                </w:txbxContent>
              </v:textbox>
            </v:rect>
            <v:line id="_x0000_s1081" style="position:absolute" from="12578,7934" to="12578,8294"/>
          </v:group>
        </w:pict>
      </w:r>
    </w:p>
    <w:p w:rsidR="007B20D9" w:rsidRDefault="007B20D9" w:rsidP="007B20D9">
      <w:pPr>
        <w:jc w:val="both"/>
      </w:pPr>
    </w:p>
    <w:p w:rsidR="007B20D9" w:rsidRDefault="007B20D9" w:rsidP="00906D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7B20D9" w:rsidSect="007B20D9">
      <w:headerReference w:type="default" r:id="rId10"/>
      <w:footnotePr>
        <w:pos w:val="beneathText"/>
      </w:footnotePr>
      <w:pgSz w:w="16840" w:h="11907" w:orient="landscape" w:code="9"/>
      <w:pgMar w:top="1701" w:right="1134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ED" w:rsidRDefault="003A1EED">
      <w:r>
        <w:separator/>
      </w:r>
    </w:p>
  </w:endnote>
  <w:endnote w:type="continuationSeparator" w:id="0">
    <w:p w:rsidR="003A1EED" w:rsidRDefault="003A1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44" w:rsidRDefault="00DE12A1" w:rsidP="001727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5D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5D44" w:rsidRDefault="000A5D44" w:rsidP="001F2F3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44" w:rsidRDefault="00DE12A1" w:rsidP="001727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5D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3D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D2456" w:rsidRPr="00D74ACC" w:rsidRDefault="00AF550E" w:rsidP="00FD2456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                    </w:t>
    </w:r>
    <w:r w:rsidR="00FD2456" w:rsidRPr="00D74ACC">
      <w:rPr>
        <w:rFonts w:ascii="Arial Narrow" w:hAnsi="Arial Narrow"/>
        <w:sz w:val="14"/>
        <w:szCs w:val="14"/>
      </w:rPr>
      <w:t xml:space="preserve">Reitoria - Rua da Glória </w:t>
    </w:r>
    <w:r w:rsidR="00FD2456">
      <w:rPr>
        <w:rFonts w:ascii="Arial Narrow" w:hAnsi="Arial Narrow"/>
        <w:sz w:val="14"/>
        <w:szCs w:val="14"/>
      </w:rPr>
      <w:t>-</w:t>
    </w:r>
    <w:r w:rsidR="00FD2456" w:rsidRPr="00D74ACC">
      <w:rPr>
        <w:rFonts w:ascii="Arial Narrow" w:hAnsi="Arial Narrow"/>
        <w:sz w:val="14"/>
        <w:szCs w:val="14"/>
      </w:rPr>
      <w:t xml:space="preserve"> n</w:t>
    </w:r>
    <w:r w:rsidR="00FD2456">
      <w:rPr>
        <w:rFonts w:ascii="Arial Narrow" w:hAnsi="Arial Narrow"/>
        <w:sz w:val="14"/>
        <w:szCs w:val="14"/>
      </w:rPr>
      <w:t>.</w:t>
    </w:r>
    <w:r w:rsidR="00FD2456" w:rsidRPr="00D74ACC">
      <w:rPr>
        <w:rFonts w:ascii="Arial Narrow" w:hAnsi="Arial Narrow"/>
        <w:sz w:val="14"/>
        <w:szCs w:val="14"/>
      </w:rPr>
      <w:t xml:space="preserve">º 187 - Centro - CEP: 39100-000 - Diamantina - MG - Brasil / PABX: (38) </w:t>
    </w:r>
    <w:r w:rsidR="00FD2456">
      <w:rPr>
        <w:rFonts w:ascii="Arial Narrow" w:hAnsi="Arial Narrow"/>
        <w:sz w:val="14"/>
        <w:szCs w:val="14"/>
      </w:rPr>
      <w:t>3532-6000</w:t>
    </w:r>
  </w:p>
  <w:p w:rsidR="00FD2456" w:rsidRPr="00D74ACC" w:rsidRDefault="00AF550E" w:rsidP="00FD2456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                     </w:t>
    </w:r>
    <w:r w:rsidR="00FD2456">
      <w:rPr>
        <w:rFonts w:ascii="Arial Narrow" w:hAnsi="Arial Narrow"/>
        <w:sz w:val="14"/>
        <w:szCs w:val="14"/>
      </w:rPr>
      <w:t>Campus JK -</w:t>
    </w:r>
    <w:proofErr w:type="gramStart"/>
    <w:r w:rsidR="00FD2456">
      <w:rPr>
        <w:rFonts w:ascii="Arial Narrow" w:hAnsi="Arial Narrow"/>
        <w:sz w:val="14"/>
        <w:szCs w:val="14"/>
      </w:rPr>
      <w:t xml:space="preserve">  </w:t>
    </w:r>
    <w:proofErr w:type="gramEnd"/>
    <w:r w:rsidR="00FD2456">
      <w:rPr>
        <w:rFonts w:ascii="Arial Narrow" w:hAnsi="Arial Narrow"/>
        <w:sz w:val="14"/>
        <w:szCs w:val="14"/>
      </w:rPr>
      <w:t>Rodovia MGT 367 -</w:t>
    </w:r>
    <w:r w:rsidR="00FD2456" w:rsidRPr="00D74ACC">
      <w:rPr>
        <w:rFonts w:ascii="Arial Narrow" w:hAnsi="Arial Narrow"/>
        <w:sz w:val="14"/>
        <w:szCs w:val="14"/>
      </w:rPr>
      <w:t xml:space="preserve"> km 583, n</w:t>
    </w:r>
    <w:r w:rsidR="00FD2456">
      <w:rPr>
        <w:rFonts w:ascii="Arial Narrow" w:hAnsi="Arial Narrow"/>
        <w:sz w:val="14"/>
        <w:szCs w:val="14"/>
      </w:rPr>
      <w:t>.º 5000 - Alto da Jacuba -</w:t>
    </w:r>
    <w:r w:rsidR="00FD2456" w:rsidRPr="00D74ACC">
      <w:rPr>
        <w:rFonts w:ascii="Arial Narrow" w:hAnsi="Arial Narrow"/>
        <w:sz w:val="14"/>
        <w:szCs w:val="14"/>
      </w:rPr>
      <w:t xml:space="preserve"> Diamantina</w:t>
    </w:r>
    <w:r w:rsidR="00FD2456">
      <w:rPr>
        <w:rFonts w:ascii="Arial Narrow" w:hAnsi="Arial Narrow"/>
        <w:sz w:val="14"/>
        <w:szCs w:val="14"/>
      </w:rPr>
      <w:t xml:space="preserve"> </w:t>
    </w:r>
    <w:r w:rsidR="00FD2456" w:rsidRPr="00D74ACC">
      <w:rPr>
        <w:rFonts w:ascii="Arial Narrow" w:hAnsi="Arial Narrow"/>
        <w:sz w:val="14"/>
        <w:szCs w:val="14"/>
      </w:rPr>
      <w:t>-</w:t>
    </w:r>
    <w:r w:rsidR="00FD2456">
      <w:rPr>
        <w:rFonts w:ascii="Arial Narrow" w:hAnsi="Arial Narrow"/>
        <w:sz w:val="14"/>
        <w:szCs w:val="14"/>
      </w:rPr>
      <w:t xml:space="preserve"> </w:t>
    </w:r>
    <w:r w:rsidR="00FD2456" w:rsidRPr="00D74ACC">
      <w:rPr>
        <w:rFonts w:ascii="Arial Narrow" w:hAnsi="Arial Narrow"/>
        <w:sz w:val="14"/>
        <w:szCs w:val="14"/>
      </w:rPr>
      <w:t>MG-Brasil / PABX: (38) 3532-1200</w:t>
    </w:r>
  </w:p>
  <w:p w:rsidR="00FD2456" w:rsidRDefault="00FD2456" w:rsidP="00FD2456">
    <w:pPr>
      <w:pStyle w:val="Rodap"/>
    </w:pPr>
    <w:r>
      <w:rPr>
        <w:rFonts w:ascii="Arial Narrow" w:hAnsi="Arial Narrow"/>
        <w:sz w:val="14"/>
        <w:szCs w:val="14"/>
      </w:rPr>
      <w:t xml:space="preserve">                                                          </w:t>
    </w:r>
    <w:r w:rsidRPr="00D74ACC">
      <w:rPr>
        <w:rFonts w:ascii="Arial Narrow" w:hAnsi="Arial Narrow"/>
        <w:sz w:val="14"/>
        <w:szCs w:val="14"/>
      </w:rPr>
      <w:t xml:space="preserve">Campus do Mucuri </w:t>
    </w:r>
    <w:r>
      <w:rPr>
        <w:rFonts w:ascii="Arial Narrow" w:hAnsi="Arial Narrow"/>
        <w:sz w:val="14"/>
        <w:szCs w:val="14"/>
      </w:rPr>
      <w:t>-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Rua do Cruzeiro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n.º 1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Jardim São Paulo - CEP: 39803-371</w:t>
    </w:r>
    <w:r w:rsidRPr="00D74ACC">
      <w:rPr>
        <w:rFonts w:ascii="Arial Narrow" w:hAnsi="Arial Narrow"/>
        <w:sz w:val="14"/>
        <w:szCs w:val="14"/>
      </w:rPr>
      <w:t xml:space="preserve"> - Teófilo O</w:t>
    </w:r>
    <w:r>
      <w:rPr>
        <w:rFonts w:ascii="Arial Narrow" w:hAnsi="Arial Narrow"/>
        <w:sz w:val="14"/>
        <w:szCs w:val="14"/>
      </w:rPr>
      <w:t>toni - MG - Brasil</w:t>
    </w:r>
  </w:p>
  <w:p w:rsidR="000A5D44" w:rsidRPr="001F2F31" w:rsidRDefault="000A5D44" w:rsidP="00A315C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ED" w:rsidRDefault="003A1EED">
      <w:r>
        <w:separator/>
      </w:r>
    </w:p>
  </w:footnote>
  <w:footnote w:type="continuationSeparator" w:id="0">
    <w:p w:rsidR="003A1EED" w:rsidRDefault="003A1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6" w:type="dxa"/>
      <w:tblInd w:w="-792" w:type="dxa"/>
      <w:tblLayout w:type="fixed"/>
      <w:tblLook w:val="01E0"/>
    </w:tblPr>
    <w:tblGrid>
      <w:gridCol w:w="1636"/>
      <w:gridCol w:w="7060"/>
      <w:gridCol w:w="1800"/>
    </w:tblGrid>
    <w:tr w:rsidR="006D1DFB" w:rsidTr="00664AB6">
      <w:tc>
        <w:tcPr>
          <w:tcW w:w="1636" w:type="dxa"/>
          <w:vAlign w:val="center"/>
        </w:tcPr>
        <w:p w:rsidR="006D1DFB" w:rsidRDefault="00912736" w:rsidP="00664AB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19150" cy="866775"/>
                <wp:effectExtent l="19050" t="0" r="0" b="0"/>
                <wp:docPr id="1" name="Imagem 1" descr="Brasão República 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vAlign w:val="center"/>
        </w:tcPr>
        <w:p w:rsidR="006D1DFB" w:rsidRPr="00664AB6" w:rsidRDefault="006D1DFB" w:rsidP="00664AB6">
          <w:pPr>
            <w:pStyle w:val="Cabealho"/>
            <w:tabs>
              <w:tab w:val="clear" w:pos="4252"/>
            </w:tabs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64AB6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6D1DFB" w:rsidRPr="00664AB6" w:rsidRDefault="006D1DFB" w:rsidP="00664AB6">
          <w:pPr>
            <w:pStyle w:val="Cabealho"/>
            <w:tabs>
              <w:tab w:val="clear" w:pos="4252"/>
            </w:tabs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64AB6">
            <w:rPr>
              <w:rFonts w:ascii="Arial" w:hAnsi="Arial" w:cs="Arial"/>
              <w:b/>
              <w:sz w:val="18"/>
              <w:szCs w:val="18"/>
            </w:rPr>
            <w:t>UNIVERSIDADE FEDERAL DOS VALES DO JEQUITINHONHA E MUCURI</w:t>
          </w:r>
        </w:p>
        <w:p w:rsidR="006D1DFB" w:rsidRPr="00664AB6" w:rsidRDefault="006D1DFB" w:rsidP="00AC2363">
          <w:pPr>
            <w:pStyle w:val="Cabealho"/>
            <w:tabs>
              <w:tab w:val="clear" w:pos="4252"/>
            </w:tabs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64AB6">
            <w:rPr>
              <w:rFonts w:ascii="Arial" w:hAnsi="Arial" w:cs="Arial"/>
              <w:b/>
              <w:sz w:val="18"/>
              <w:szCs w:val="18"/>
            </w:rPr>
            <w:t xml:space="preserve">Conselho </w:t>
          </w:r>
          <w:r w:rsidR="00AC2363">
            <w:rPr>
              <w:rFonts w:ascii="Arial" w:hAnsi="Arial" w:cs="Arial"/>
              <w:b/>
              <w:sz w:val="18"/>
              <w:szCs w:val="18"/>
            </w:rPr>
            <w:t>Universitário</w:t>
          </w:r>
          <w:r w:rsidRPr="00664AB6">
            <w:rPr>
              <w:rFonts w:ascii="Arial" w:hAnsi="Arial" w:cs="Arial"/>
              <w:b/>
              <w:sz w:val="18"/>
              <w:szCs w:val="18"/>
            </w:rPr>
            <w:t xml:space="preserve"> - CONS</w:t>
          </w:r>
          <w:r w:rsidR="00AC2363">
            <w:rPr>
              <w:rFonts w:ascii="Arial" w:hAnsi="Arial" w:cs="Arial"/>
              <w:b/>
              <w:sz w:val="18"/>
              <w:szCs w:val="18"/>
            </w:rPr>
            <w:t>U</w:t>
          </w:r>
        </w:p>
      </w:tc>
      <w:tc>
        <w:tcPr>
          <w:tcW w:w="1800" w:type="dxa"/>
          <w:vAlign w:val="center"/>
        </w:tcPr>
        <w:p w:rsidR="006D1DFB" w:rsidRDefault="00912736" w:rsidP="00664AB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981075" cy="752475"/>
                <wp:effectExtent l="19050" t="0" r="9525" b="0"/>
                <wp:docPr id="2" name="Imagem 2" descr="logomarca ufvjm 02 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 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1DFB" w:rsidRDefault="006D1DF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6" w:type="dxa"/>
      <w:jc w:val="center"/>
      <w:tblInd w:w="-792" w:type="dxa"/>
      <w:tblLayout w:type="fixed"/>
      <w:tblLook w:val="01E0"/>
    </w:tblPr>
    <w:tblGrid>
      <w:gridCol w:w="1636"/>
      <w:gridCol w:w="7060"/>
      <w:gridCol w:w="1800"/>
    </w:tblGrid>
    <w:tr w:rsidR="007B20D9" w:rsidTr="007B20D9">
      <w:trPr>
        <w:jc w:val="center"/>
      </w:trPr>
      <w:tc>
        <w:tcPr>
          <w:tcW w:w="1636" w:type="dxa"/>
          <w:vAlign w:val="center"/>
        </w:tcPr>
        <w:p w:rsidR="007B20D9" w:rsidRDefault="00912736" w:rsidP="00664AB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19150" cy="866775"/>
                <wp:effectExtent l="19050" t="0" r="0" b="0"/>
                <wp:docPr id="3" name="Imagem 3" descr="Brasão República 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rasão República 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vAlign w:val="center"/>
        </w:tcPr>
        <w:p w:rsidR="007B20D9" w:rsidRPr="00664AB6" w:rsidRDefault="007B20D9" w:rsidP="00664AB6">
          <w:pPr>
            <w:pStyle w:val="Cabealho"/>
            <w:tabs>
              <w:tab w:val="clear" w:pos="4252"/>
            </w:tabs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64AB6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7B20D9" w:rsidRPr="00664AB6" w:rsidRDefault="007B20D9" w:rsidP="00664AB6">
          <w:pPr>
            <w:pStyle w:val="Cabealho"/>
            <w:tabs>
              <w:tab w:val="clear" w:pos="4252"/>
            </w:tabs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64AB6">
            <w:rPr>
              <w:rFonts w:ascii="Arial" w:hAnsi="Arial" w:cs="Arial"/>
              <w:b/>
              <w:sz w:val="18"/>
              <w:szCs w:val="18"/>
            </w:rPr>
            <w:t>UNIVERSIDADE FEDERAL DOS VALES DO JEQUITINHONHA E MUCURI</w:t>
          </w:r>
        </w:p>
        <w:p w:rsidR="007B20D9" w:rsidRPr="00664AB6" w:rsidRDefault="007B20D9" w:rsidP="00456D63">
          <w:pPr>
            <w:pStyle w:val="Cabealho"/>
            <w:tabs>
              <w:tab w:val="clear" w:pos="4252"/>
            </w:tabs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64AB6">
            <w:rPr>
              <w:rFonts w:ascii="Arial" w:hAnsi="Arial" w:cs="Arial"/>
              <w:b/>
              <w:sz w:val="18"/>
              <w:szCs w:val="18"/>
            </w:rPr>
            <w:t xml:space="preserve">Conselho </w:t>
          </w:r>
          <w:r w:rsidR="00456D63">
            <w:rPr>
              <w:rFonts w:ascii="Arial" w:hAnsi="Arial" w:cs="Arial"/>
              <w:b/>
              <w:sz w:val="18"/>
              <w:szCs w:val="18"/>
            </w:rPr>
            <w:t>Universitário</w:t>
          </w:r>
          <w:r w:rsidRPr="00664AB6">
            <w:rPr>
              <w:rFonts w:ascii="Arial" w:hAnsi="Arial" w:cs="Arial"/>
              <w:b/>
              <w:sz w:val="18"/>
              <w:szCs w:val="18"/>
            </w:rPr>
            <w:t xml:space="preserve"> - CONS</w:t>
          </w:r>
          <w:r w:rsidR="00456D63">
            <w:rPr>
              <w:rFonts w:ascii="Arial" w:hAnsi="Arial" w:cs="Arial"/>
              <w:b/>
              <w:sz w:val="18"/>
              <w:szCs w:val="18"/>
            </w:rPr>
            <w:t>U</w:t>
          </w:r>
        </w:p>
      </w:tc>
      <w:tc>
        <w:tcPr>
          <w:tcW w:w="1800" w:type="dxa"/>
          <w:vAlign w:val="center"/>
        </w:tcPr>
        <w:p w:rsidR="007B20D9" w:rsidRDefault="00912736" w:rsidP="00664AB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981075" cy="752475"/>
                <wp:effectExtent l="19050" t="0" r="9525" b="0"/>
                <wp:docPr id="4" name="Imagem 4" descr="logomarca ufvjm 02 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marca ufvjm 02 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20D9" w:rsidRDefault="007B20D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BB8"/>
    <w:multiLevelType w:val="multilevel"/>
    <w:tmpl w:val="A768CD1A"/>
    <w:lvl w:ilvl="0">
      <w:start w:val="1"/>
      <w:numFmt w:val="lowerRoman"/>
      <w:lvlText w:val="%1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FA3BF8"/>
    <w:multiLevelType w:val="hybridMultilevel"/>
    <w:tmpl w:val="B4385F62"/>
    <w:lvl w:ilvl="0" w:tplc="7480EE90">
      <w:start w:val="1"/>
      <w:numFmt w:val="lowerRoman"/>
      <w:lvlText w:val="%1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316A56"/>
    <w:multiLevelType w:val="hybridMultilevel"/>
    <w:tmpl w:val="894CADD8"/>
    <w:lvl w:ilvl="0" w:tplc="43B03C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5FCE"/>
    <w:multiLevelType w:val="hybridMultilevel"/>
    <w:tmpl w:val="714C101E"/>
    <w:lvl w:ilvl="0" w:tplc="D9E6D9DA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D4677"/>
    <w:multiLevelType w:val="hybridMultilevel"/>
    <w:tmpl w:val="08DC3A6A"/>
    <w:lvl w:ilvl="0" w:tplc="0416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11A1B"/>
    <w:multiLevelType w:val="hybridMultilevel"/>
    <w:tmpl w:val="6B32E41A"/>
    <w:lvl w:ilvl="0" w:tplc="167AA0F8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E73C0"/>
    <w:multiLevelType w:val="multilevel"/>
    <w:tmpl w:val="CDC22794"/>
    <w:lvl w:ilvl="0">
      <w:start w:val="1"/>
      <w:numFmt w:val="upperRoman"/>
      <w:lvlText w:val="%1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D42DA4"/>
    <w:multiLevelType w:val="hybridMultilevel"/>
    <w:tmpl w:val="47A4C840"/>
    <w:lvl w:ilvl="0" w:tplc="167AA0F8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46395"/>
    <w:multiLevelType w:val="hybridMultilevel"/>
    <w:tmpl w:val="54301CDA"/>
    <w:lvl w:ilvl="0" w:tplc="167AA0F8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0509A"/>
    <w:multiLevelType w:val="hybridMultilevel"/>
    <w:tmpl w:val="CFB601BE"/>
    <w:lvl w:ilvl="0" w:tplc="041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4E7B"/>
    <w:multiLevelType w:val="hybridMultilevel"/>
    <w:tmpl w:val="AB6E276C"/>
    <w:lvl w:ilvl="0" w:tplc="0416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98106B"/>
    <w:multiLevelType w:val="hybridMultilevel"/>
    <w:tmpl w:val="056EB328"/>
    <w:lvl w:ilvl="0" w:tplc="7480EE9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78B"/>
    <w:multiLevelType w:val="hybridMultilevel"/>
    <w:tmpl w:val="6A1669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811FC4"/>
    <w:multiLevelType w:val="hybridMultilevel"/>
    <w:tmpl w:val="11DC99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E64A6"/>
    <w:multiLevelType w:val="hybridMultilevel"/>
    <w:tmpl w:val="17321FAE"/>
    <w:lvl w:ilvl="0" w:tplc="7480EE9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23138C"/>
    <w:multiLevelType w:val="hybridMultilevel"/>
    <w:tmpl w:val="259660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01128"/>
    <w:multiLevelType w:val="hybridMultilevel"/>
    <w:tmpl w:val="AE486CD6"/>
    <w:lvl w:ilvl="0" w:tplc="7480EE9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141F1"/>
    <w:multiLevelType w:val="multilevel"/>
    <w:tmpl w:val="C7EA0682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1644EF"/>
    <w:multiLevelType w:val="hybridMultilevel"/>
    <w:tmpl w:val="9B024B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073DF3"/>
    <w:multiLevelType w:val="hybridMultilevel"/>
    <w:tmpl w:val="4E986D82"/>
    <w:lvl w:ilvl="0" w:tplc="57EEC02E">
      <w:start w:val="1"/>
      <w:numFmt w:val="low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BC233C6"/>
    <w:multiLevelType w:val="multilevel"/>
    <w:tmpl w:val="056EB328"/>
    <w:lvl w:ilvl="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8924D2"/>
    <w:multiLevelType w:val="hybridMultilevel"/>
    <w:tmpl w:val="844A7A56"/>
    <w:lvl w:ilvl="0" w:tplc="43B03C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5411"/>
    <w:multiLevelType w:val="hybridMultilevel"/>
    <w:tmpl w:val="8D569F7A"/>
    <w:lvl w:ilvl="0" w:tplc="167AA0F8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141E6"/>
    <w:multiLevelType w:val="hybridMultilevel"/>
    <w:tmpl w:val="8DEAD41C"/>
    <w:lvl w:ilvl="0" w:tplc="43B03C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10F18"/>
    <w:multiLevelType w:val="multilevel"/>
    <w:tmpl w:val="4E986D82"/>
    <w:lvl w:ilvl="0">
      <w:start w:val="1"/>
      <w:numFmt w:val="low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4554743A"/>
    <w:multiLevelType w:val="hybridMultilevel"/>
    <w:tmpl w:val="43600754"/>
    <w:lvl w:ilvl="0" w:tplc="7480EE9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615624"/>
    <w:multiLevelType w:val="hybridMultilevel"/>
    <w:tmpl w:val="B2C22E2E"/>
    <w:lvl w:ilvl="0" w:tplc="52F0521E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261F16"/>
    <w:multiLevelType w:val="multilevel"/>
    <w:tmpl w:val="08DC3A6A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9F6AAD"/>
    <w:multiLevelType w:val="multilevel"/>
    <w:tmpl w:val="8D56954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1866B3"/>
    <w:multiLevelType w:val="hybridMultilevel"/>
    <w:tmpl w:val="3738E6A8"/>
    <w:lvl w:ilvl="0" w:tplc="7480EE9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E33901"/>
    <w:multiLevelType w:val="multilevel"/>
    <w:tmpl w:val="CFB601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B42CA8"/>
    <w:multiLevelType w:val="multilevel"/>
    <w:tmpl w:val="0A1294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2626A0"/>
    <w:multiLevelType w:val="hybridMultilevel"/>
    <w:tmpl w:val="EAB24068"/>
    <w:lvl w:ilvl="0" w:tplc="167AA0F8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9235D"/>
    <w:multiLevelType w:val="hybridMultilevel"/>
    <w:tmpl w:val="A33489FC"/>
    <w:lvl w:ilvl="0" w:tplc="D9E6D9DA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19A2A79"/>
    <w:multiLevelType w:val="multilevel"/>
    <w:tmpl w:val="AE486CD6"/>
    <w:lvl w:ilvl="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A84643"/>
    <w:multiLevelType w:val="hybridMultilevel"/>
    <w:tmpl w:val="9CA25BEA"/>
    <w:lvl w:ilvl="0" w:tplc="43B03C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33321"/>
    <w:multiLevelType w:val="hybridMultilevel"/>
    <w:tmpl w:val="7D140A66"/>
    <w:lvl w:ilvl="0" w:tplc="43B03C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A6882"/>
    <w:multiLevelType w:val="hybridMultilevel"/>
    <w:tmpl w:val="08BE9D3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A33E7C"/>
    <w:multiLevelType w:val="hybridMultilevel"/>
    <w:tmpl w:val="B232A4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F50202"/>
    <w:multiLevelType w:val="hybridMultilevel"/>
    <w:tmpl w:val="8D569548"/>
    <w:lvl w:ilvl="0" w:tplc="EF5E9EC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904EC9"/>
    <w:multiLevelType w:val="hybridMultilevel"/>
    <w:tmpl w:val="5C4E8612"/>
    <w:lvl w:ilvl="0" w:tplc="7480EE90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460787"/>
    <w:multiLevelType w:val="hybridMultilevel"/>
    <w:tmpl w:val="E0D8688E"/>
    <w:lvl w:ilvl="0" w:tplc="167AA0F8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7F6AEA"/>
    <w:multiLevelType w:val="multilevel"/>
    <w:tmpl w:val="714C101E"/>
    <w:lvl w:ilvl="0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94641B"/>
    <w:multiLevelType w:val="hybridMultilevel"/>
    <w:tmpl w:val="73C834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817464"/>
    <w:multiLevelType w:val="multilevel"/>
    <w:tmpl w:val="6A16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C04583"/>
    <w:multiLevelType w:val="multilevel"/>
    <w:tmpl w:val="73C8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12"/>
  </w:num>
  <w:num w:numId="4">
    <w:abstractNumId w:val="44"/>
  </w:num>
  <w:num w:numId="5">
    <w:abstractNumId w:val="37"/>
  </w:num>
  <w:num w:numId="6">
    <w:abstractNumId w:val="13"/>
  </w:num>
  <w:num w:numId="7">
    <w:abstractNumId w:val="10"/>
  </w:num>
  <w:num w:numId="8">
    <w:abstractNumId w:val="31"/>
  </w:num>
  <w:num w:numId="9">
    <w:abstractNumId w:val="9"/>
  </w:num>
  <w:num w:numId="10">
    <w:abstractNumId w:val="43"/>
  </w:num>
  <w:num w:numId="11">
    <w:abstractNumId w:val="45"/>
  </w:num>
  <w:num w:numId="12">
    <w:abstractNumId w:val="39"/>
  </w:num>
  <w:num w:numId="13">
    <w:abstractNumId w:val="28"/>
  </w:num>
  <w:num w:numId="14">
    <w:abstractNumId w:val="4"/>
  </w:num>
  <w:num w:numId="15">
    <w:abstractNumId w:val="19"/>
  </w:num>
  <w:num w:numId="16">
    <w:abstractNumId w:val="18"/>
  </w:num>
  <w:num w:numId="17">
    <w:abstractNumId w:val="17"/>
  </w:num>
  <w:num w:numId="18">
    <w:abstractNumId w:val="27"/>
  </w:num>
  <w:num w:numId="19">
    <w:abstractNumId w:val="16"/>
  </w:num>
  <w:num w:numId="20">
    <w:abstractNumId w:val="34"/>
  </w:num>
  <w:num w:numId="21">
    <w:abstractNumId w:val="14"/>
  </w:num>
  <w:num w:numId="22">
    <w:abstractNumId w:val="33"/>
  </w:num>
  <w:num w:numId="23">
    <w:abstractNumId w:val="30"/>
  </w:num>
  <w:num w:numId="24">
    <w:abstractNumId w:val="11"/>
  </w:num>
  <w:num w:numId="25">
    <w:abstractNumId w:val="24"/>
  </w:num>
  <w:num w:numId="26">
    <w:abstractNumId w:val="25"/>
  </w:num>
  <w:num w:numId="27">
    <w:abstractNumId w:val="1"/>
  </w:num>
  <w:num w:numId="28">
    <w:abstractNumId w:val="40"/>
  </w:num>
  <w:num w:numId="29">
    <w:abstractNumId w:val="29"/>
  </w:num>
  <w:num w:numId="30">
    <w:abstractNumId w:val="0"/>
  </w:num>
  <w:num w:numId="31">
    <w:abstractNumId w:val="6"/>
  </w:num>
  <w:num w:numId="32">
    <w:abstractNumId w:val="3"/>
  </w:num>
  <w:num w:numId="33">
    <w:abstractNumId w:val="42"/>
  </w:num>
  <w:num w:numId="34">
    <w:abstractNumId w:val="32"/>
  </w:num>
  <w:num w:numId="35">
    <w:abstractNumId w:val="20"/>
  </w:num>
  <w:num w:numId="36">
    <w:abstractNumId w:val="41"/>
  </w:num>
  <w:num w:numId="37">
    <w:abstractNumId w:val="5"/>
  </w:num>
  <w:num w:numId="38">
    <w:abstractNumId w:val="22"/>
  </w:num>
  <w:num w:numId="39">
    <w:abstractNumId w:val="8"/>
  </w:num>
  <w:num w:numId="40">
    <w:abstractNumId w:val="7"/>
  </w:num>
  <w:num w:numId="41">
    <w:abstractNumId w:val="15"/>
  </w:num>
  <w:num w:numId="42">
    <w:abstractNumId w:val="36"/>
  </w:num>
  <w:num w:numId="43">
    <w:abstractNumId w:val="2"/>
  </w:num>
  <w:num w:numId="44">
    <w:abstractNumId w:val="23"/>
  </w:num>
  <w:num w:numId="45">
    <w:abstractNumId w:val="21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929C5"/>
    <w:rsid w:val="00037250"/>
    <w:rsid w:val="00066BA4"/>
    <w:rsid w:val="00075D8F"/>
    <w:rsid w:val="000956B5"/>
    <w:rsid w:val="000A01A9"/>
    <w:rsid w:val="000A2D02"/>
    <w:rsid w:val="000A5D44"/>
    <w:rsid w:val="000E7DC3"/>
    <w:rsid w:val="000F2237"/>
    <w:rsid w:val="001178C0"/>
    <w:rsid w:val="001248B8"/>
    <w:rsid w:val="001727C7"/>
    <w:rsid w:val="0017412D"/>
    <w:rsid w:val="00184114"/>
    <w:rsid w:val="00184F08"/>
    <w:rsid w:val="00191201"/>
    <w:rsid w:val="00197948"/>
    <w:rsid w:val="001D1140"/>
    <w:rsid w:val="001D53C8"/>
    <w:rsid w:val="001F2F31"/>
    <w:rsid w:val="00262A59"/>
    <w:rsid w:val="00262F8B"/>
    <w:rsid w:val="00266762"/>
    <w:rsid w:val="0026730E"/>
    <w:rsid w:val="00276960"/>
    <w:rsid w:val="0029378D"/>
    <w:rsid w:val="002A3C16"/>
    <w:rsid w:val="002B3999"/>
    <w:rsid w:val="002D250F"/>
    <w:rsid w:val="002E34FC"/>
    <w:rsid w:val="003042B8"/>
    <w:rsid w:val="00336026"/>
    <w:rsid w:val="003369C5"/>
    <w:rsid w:val="00351196"/>
    <w:rsid w:val="0035446D"/>
    <w:rsid w:val="00364F0B"/>
    <w:rsid w:val="00380A11"/>
    <w:rsid w:val="003A108D"/>
    <w:rsid w:val="003A1EED"/>
    <w:rsid w:val="003B1B38"/>
    <w:rsid w:val="003C5396"/>
    <w:rsid w:val="003E1A51"/>
    <w:rsid w:val="003E1FBE"/>
    <w:rsid w:val="00407DAB"/>
    <w:rsid w:val="0041352A"/>
    <w:rsid w:val="0041714F"/>
    <w:rsid w:val="00424439"/>
    <w:rsid w:val="00424722"/>
    <w:rsid w:val="00456D63"/>
    <w:rsid w:val="0047317E"/>
    <w:rsid w:val="00475F18"/>
    <w:rsid w:val="00485F43"/>
    <w:rsid w:val="00492563"/>
    <w:rsid w:val="004A4542"/>
    <w:rsid w:val="004B1F27"/>
    <w:rsid w:val="004C2CEF"/>
    <w:rsid w:val="004C3D60"/>
    <w:rsid w:val="004C777A"/>
    <w:rsid w:val="004E5A54"/>
    <w:rsid w:val="004E7BA7"/>
    <w:rsid w:val="004F692E"/>
    <w:rsid w:val="005004FD"/>
    <w:rsid w:val="005023A5"/>
    <w:rsid w:val="005129AA"/>
    <w:rsid w:val="00515429"/>
    <w:rsid w:val="00522EA1"/>
    <w:rsid w:val="0052477C"/>
    <w:rsid w:val="005269F0"/>
    <w:rsid w:val="005321AD"/>
    <w:rsid w:val="005560B5"/>
    <w:rsid w:val="00556453"/>
    <w:rsid w:val="00560DEF"/>
    <w:rsid w:val="00580DC8"/>
    <w:rsid w:val="00584387"/>
    <w:rsid w:val="005877E6"/>
    <w:rsid w:val="005B79FC"/>
    <w:rsid w:val="00601060"/>
    <w:rsid w:val="0062006E"/>
    <w:rsid w:val="00631A82"/>
    <w:rsid w:val="00636122"/>
    <w:rsid w:val="00664AB6"/>
    <w:rsid w:val="006751BA"/>
    <w:rsid w:val="00680243"/>
    <w:rsid w:val="006A42D7"/>
    <w:rsid w:val="006B501F"/>
    <w:rsid w:val="006C32D6"/>
    <w:rsid w:val="006D030A"/>
    <w:rsid w:val="006D1DFB"/>
    <w:rsid w:val="007305A0"/>
    <w:rsid w:val="00746713"/>
    <w:rsid w:val="007556DB"/>
    <w:rsid w:val="007661CF"/>
    <w:rsid w:val="007B20D9"/>
    <w:rsid w:val="007B6B5C"/>
    <w:rsid w:val="007C2CA1"/>
    <w:rsid w:val="007E1F84"/>
    <w:rsid w:val="007E5301"/>
    <w:rsid w:val="007F7CAE"/>
    <w:rsid w:val="008259CC"/>
    <w:rsid w:val="00846837"/>
    <w:rsid w:val="0087345A"/>
    <w:rsid w:val="00891065"/>
    <w:rsid w:val="008B04CE"/>
    <w:rsid w:val="008D650A"/>
    <w:rsid w:val="008E6CB7"/>
    <w:rsid w:val="008F2C1E"/>
    <w:rsid w:val="008F2D6B"/>
    <w:rsid w:val="009004DD"/>
    <w:rsid w:val="00906DD9"/>
    <w:rsid w:val="009110C8"/>
    <w:rsid w:val="00912736"/>
    <w:rsid w:val="00913653"/>
    <w:rsid w:val="00937091"/>
    <w:rsid w:val="00962529"/>
    <w:rsid w:val="009730E6"/>
    <w:rsid w:val="00983AA4"/>
    <w:rsid w:val="009929C5"/>
    <w:rsid w:val="00994107"/>
    <w:rsid w:val="009A3459"/>
    <w:rsid w:val="009C0993"/>
    <w:rsid w:val="009D0B3D"/>
    <w:rsid w:val="009D2AAA"/>
    <w:rsid w:val="009E1699"/>
    <w:rsid w:val="009F60F5"/>
    <w:rsid w:val="00A10701"/>
    <w:rsid w:val="00A13FC2"/>
    <w:rsid w:val="00A315CC"/>
    <w:rsid w:val="00A32B32"/>
    <w:rsid w:val="00A35636"/>
    <w:rsid w:val="00A95AB4"/>
    <w:rsid w:val="00AB5EFA"/>
    <w:rsid w:val="00AC2363"/>
    <w:rsid w:val="00AC2C32"/>
    <w:rsid w:val="00AD1298"/>
    <w:rsid w:val="00AF5456"/>
    <w:rsid w:val="00AF550E"/>
    <w:rsid w:val="00B464F5"/>
    <w:rsid w:val="00B7119B"/>
    <w:rsid w:val="00B85CD7"/>
    <w:rsid w:val="00B87A14"/>
    <w:rsid w:val="00BA5CD5"/>
    <w:rsid w:val="00BE4FAA"/>
    <w:rsid w:val="00C0485E"/>
    <w:rsid w:val="00C26084"/>
    <w:rsid w:val="00C2730D"/>
    <w:rsid w:val="00C2749B"/>
    <w:rsid w:val="00C56CAB"/>
    <w:rsid w:val="00C67DF4"/>
    <w:rsid w:val="00C8000C"/>
    <w:rsid w:val="00C869F8"/>
    <w:rsid w:val="00CF5139"/>
    <w:rsid w:val="00D10098"/>
    <w:rsid w:val="00D15F16"/>
    <w:rsid w:val="00D42B62"/>
    <w:rsid w:val="00D61D52"/>
    <w:rsid w:val="00D804C4"/>
    <w:rsid w:val="00D86059"/>
    <w:rsid w:val="00DA2680"/>
    <w:rsid w:val="00DB004E"/>
    <w:rsid w:val="00DE12A1"/>
    <w:rsid w:val="00DF3D4D"/>
    <w:rsid w:val="00E012E4"/>
    <w:rsid w:val="00E33D33"/>
    <w:rsid w:val="00E453BF"/>
    <w:rsid w:val="00E569F2"/>
    <w:rsid w:val="00E57CEA"/>
    <w:rsid w:val="00E70827"/>
    <w:rsid w:val="00E7213D"/>
    <w:rsid w:val="00E82D6C"/>
    <w:rsid w:val="00EB4457"/>
    <w:rsid w:val="00ED3FAA"/>
    <w:rsid w:val="00F22A6A"/>
    <w:rsid w:val="00F63907"/>
    <w:rsid w:val="00FD08CD"/>
    <w:rsid w:val="00FD2456"/>
    <w:rsid w:val="00FE697F"/>
    <w:rsid w:val="00FE7198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9C5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048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7E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BA5C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1F2F3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F31"/>
  </w:style>
  <w:style w:type="paragraph" w:styleId="Cabealho">
    <w:name w:val="header"/>
    <w:basedOn w:val="Normal"/>
    <w:rsid w:val="001F2F3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D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D245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1779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RESOLUÇÃO</vt:lpstr>
    </vt:vector>
  </TitlesOfParts>
  <Company>UFVJM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RESOLUÇÃO</dc:title>
  <dc:subject/>
  <dc:creator>PROACE</dc:creator>
  <cp:keywords/>
  <dc:description/>
  <cp:lastModifiedBy> </cp:lastModifiedBy>
  <cp:revision>3</cp:revision>
  <cp:lastPrinted>2010-02-10T11:25:00Z</cp:lastPrinted>
  <dcterms:created xsi:type="dcterms:W3CDTF">2010-09-16T14:05:00Z</dcterms:created>
  <dcterms:modified xsi:type="dcterms:W3CDTF">2010-09-16T14:05:00Z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